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34260" w14:textId="4498E457" w:rsidR="00097D07" w:rsidRPr="00AE20B0" w:rsidRDefault="00A737A1" w:rsidP="001038F3">
      <w:pPr>
        <w:spacing w:after="120" w:line="36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ש</w:t>
      </w:r>
      <w:bookmarkStart w:id="0" w:name="_GoBack"/>
      <w:bookmarkEnd w:id="0"/>
      <w:r>
        <w:rPr>
          <w:rFonts w:ascii="David" w:hAnsi="David" w:cs="David" w:hint="cs"/>
          <w:b/>
          <w:bCs/>
          <w:rtl/>
        </w:rPr>
        <w:t xml:space="preserve">יטות מחקר ותקשורת המונים - </w:t>
      </w:r>
      <w:r w:rsidR="00097D07" w:rsidRPr="00AE20B0">
        <w:rPr>
          <w:rFonts w:ascii="David" w:hAnsi="David" w:cs="David"/>
          <w:b/>
          <w:bCs/>
          <w:rtl/>
        </w:rPr>
        <w:t>גישות מחקר למדעי החברה</w:t>
      </w:r>
      <w:r>
        <w:rPr>
          <w:rFonts w:ascii="David" w:hAnsi="David" w:cs="David" w:hint="cs"/>
          <w:b/>
          <w:bCs/>
          <w:rtl/>
        </w:rPr>
        <w:t xml:space="preserve"> ב</w:t>
      </w:r>
      <w:r w:rsidR="00097D07" w:rsidRPr="00AE20B0">
        <w:rPr>
          <w:rFonts w:ascii="David" w:hAnsi="David" w:cs="David"/>
          <w:b/>
          <w:bCs/>
          <w:rtl/>
        </w:rPr>
        <w:t>תקשורת המונים (איכותניות)</w:t>
      </w:r>
    </w:p>
    <w:p w14:paraId="54061BAA" w14:textId="2188726D" w:rsidR="00C77F93" w:rsidRPr="00AE20B0" w:rsidRDefault="00C77F93" w:rsidP="001038F3">
      <w:pPr>
        <w:spacing w:after="120" w:line="360" w:lineRule="auto"/>
        <w:rPr>
          <w:rFonts w:ascii="David" w:hAnsi="David" w:cs="David"/>
          <w:b/>
          <w:bCs/>
          <w:rtl/>
        </w:rPr>
      </w:pPr>
      <w:r w:rsidRPr="00AE20B0">
        <w:rPr>
          <w:rFonts w:ascii="David" w:hAnsi="David" w:cs="David"/>
          <w:b/>
          <w:bCs/>
          <w:rtl/>
        </w:rPr>
        <w:t>קורס מקוון</w:t>
      </w:r>
      <w:r w:rsidR="00DB5514">
        <w:rPr>
          <w:rFonts w:ascii="David" w:hAnsi="David" w:cs="David" w:hint="cs"/>
          <w:b/>
          <w:bCs/>
          <w:rtl/>
        </w:rPr>
        <w:t>,</w:t>
      </w:r>
      <w:r w:rsidR="008C2C95">
        <w:rPr>
          <w:rFonts w:ascii="David" w:hAnsi="David" w:cs="David" w:hint="cs"/>
          <w:b/>
          <w:bCs/>
          <w:rtl/>
        </w:rPr>
        <w:t xml:space="preserve"> מכללת אורות ישראל רחובות</w:t>
      </w:r>
    </w:p>
    <w:p w14:paraId="09602AD8" w14:textId="03169CDE" w:rsidR="00C77F93" w:rsidRPr="008111D2" w:rsidRDefault="00C77F93" w:rsidP="001038F3">
      <w:pPr>
        <w:spacing w:after="120" w:line="360" w:lineRule="auto"/>
        <w:rPr>
          <w:rFonts w:ascii="David" w:hAnsi="David" w:cs="David"/>
          <w:rtl/>
        </w:rPr>
      </w:pPr>
      <w:r w:rsidRPr="00AE20B0">
        <w:rPr>
          <w:rFonts w:ascii="David" w:hAnsi="David" w:cs="David"/>
          <w:b/>
          <w:bCs/>
          <w:rtl/>
        </w:rPr>
        <w:t xml:space="preserve">מרצה: </w:t>
      </w:r>
      <w:r w:rsidRPr="008111D2">
        <w:rPr>
          <w:rFonts w:ascii="David" w:hAnsi="David" w:cs="David"/>
          <w:rtl/>
        </w:rPr>
        <w:t xml:space="preserve">ד"ר מיכאל </w:t>
      </w:r>
      <w:proofErr w:type="spellStart"/>
      <w:r w:rsidRPr="008111D2">
        <w:rPr>
          <w:rFonts w:ascii="David" w:hAnsi="David" w:cs="David"/>
          <w:rtl/>
        </w:rPr>
        <w:t>מירו</w:t>
      </w:r>
      <w:proofErr w:type="spellEnd"/>
      <w:r w:rsidRPr="008111D2">
        <w:rPr>
          <w:rFonts w:ascii="David" w:hAnsi="David" w:cs="David"/>
          <w:rtl/>
        </w:rPr>
        <w:t xml:space="preserve"> </w:t>
      </w:r>
      <w:hyperlink r:id="rId7" w:history="1">
        <w:r w:rsidR="00A737A1" w:rsidRPr="008111D2">
          <w:rPr>
            <w:rStyle w:val="Hyperlink"/>
            <w:rFonts w:ascii="David" w:hAnsi="David" w:cs="David"/>
          </w:rPr>
          <w:t>meroy9@gmail.com</w:t>
        </w:r>
      </w:hyperlink>
    </w:p>
    <w:p w14:paraId="06879814" w14:textId="22782986" w:rsidR="00A737A1" w:rsidRPr="008111D2" w:rsidRDefault="00A737A1" w:rsidP="001038F3">
      <w:pPr>
        <w:spacing w:after="120" w:line="360" w:lineRule="auto"/>
        <w:rPr>
          <w:rFonts w:ascii="David" w:hAnsi="David" w:cs="David"/>
        </w:rPr>
      </w:pPr>
      <w:r>
        <w:rPr>
          <w:rFonts w:ascii="David" w:hAnsi="David" w:cs="David" w:hint="cs"/>
          <w:b/>
          <w:bCs/>
          <w:rtl/>
        </w:rPr>
        <w:t xml:space="preserve">היקף שעות: </w:t>
      </w:r>
      <w:r w:rsidRPr="008111D2">
        <w:rPr>
          <w:rFonts w:ascii="David" w:hAnsi="David" w:cs="David" w:hint="cs"/>
          <w:rtl/>
        </w:rPr>
        <w:t xml:space="preserve">1 </w:t>
      </w:r>
      <w:proofErr w:type="spellStart"/>
      <w:r w:rsidRPr="008111D2">
        <w:rPr>
          <w:rFonts w:ascii="David" w:hAnsi="David" w:cs="David" w:hint="cs"/>
          <w:rtl/>
        </w:rPr>
        <w:t>ש"ש</w:t>
      </w:r>
      <w:proofErr w:type="spellEnd"/>
    </w:p>
    <w:p w14:paraId="646A26F6" w14:textId="77777777" w:rsidR="001038F3" w:rsidRDefault="001038F3" w:rsidP="001038F3">
      <w:pPr>
        <w:spacing w:after="120" w:line="360" w:lineRule="auto"/>
        <w:rPr>
          <w:rFonts w:ascii="David" w:hAnsi="David" w:cs="David"/>
          <w:b/>
          <w:bCs/>
          <w:rtl/>
        </w:rPr>
      </w:pPr>
    </w:p>
    <w:p w14:paraId="49584B07" w14:textId="387CBE44" w:rsidR="00097D07" w:rsidRPr="001038F3" w:rsidRDefault="00A737A1" w:rsidP="001038F3">
      <w:pPr>
        <w:spacing w:after="120" w:line="36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 xml:space="preserve">תוכן הקורס </w:t>
      </w:r>
    </w:p>
    <w:p w14:paraId="5B432BF9" w14:textId="77777777" w:rsidR="00097D07" w:rsidRPr="00AE20B0" w:rsidRDefault="00097D07" w:rsidP="001038F3">
      <w:pPr>
        <w:spacing w:after="120" w:line="360" w:lineRule="auto"/>
        <w:rPr>
          <w:rFonts w:ascii="David" w:hAnsi="David" w:cs="David"/>
          <w:rtl/>
        </w:rPr>
      </w:pPr>
      <w:r w:rsidRPr="00AE20B0">
        <w:rPr>
          <w:rFonts w:ascii="David" w:hAnsi="David" w:cs="David"/>
          <w:rtl/>
        </w:rPr>
        <w:t>הקורס ד</w:t>
      </w:r>
      <w:r w:rsidR="00112B85">
        <w:rPr>
          <w:rFonts w:ascii="David" w:hAnsi="David" w:cs="David" w:hint="cs"/>
          <w:rtl/>
        </w:rPr>
        <w:t>ן</w:t>
      </w:r>
      <w:r w:rsidRPr="00AE20B0">
        <w:rPr>
          <w:rFonts w:ascii="David" w:hAnsi="David" w:cs="David"/>
          <w:rtl/>
        </w:rPr>
        <w:t xml:space="preserve"> ביסודות המחקר האיכותני במדעי החברה, ובתחום התקשורת בפרט. במהלך הקורס נכיר את הגישות האיכותניות הרווחות בתחומי החינוך, שהתפשטו ליתר תחומי הידע במדעי החברה. הגישות הללו מדגימות את </w:t>
      </w:r>
      <w:proofErr w:type="spellStart"/>
      <w:r w:rsidRPr="00AE20B0">
        <w:rPr>
          <w:rFonts w:ascii="David" w:hAnsi="David" w:cs="David"/>
          <w:rtl/>
        </w:rPr>
        <w:t>פרקטיקת</w:t>
      </w:r>
      <w:proofErr w:type="spellEnd"/>
      <w:r w:rsidRPr="00AE20B0">
        <w:rPr>
          <w:rFonts w:ascii="David" w:hAnsi="David" w:cs="David"/>
          <w:rtl/>
        </w:rPr>
        <w:t xml:space="preserve"> המחקר שעל פיה הממצאים הם קטגוריות ודפוסים שנמצאים בטקסטים כתובים, מדוברים ונראים. הניתוח האיכותני הוא היכולת של החוקר להבחין בתופעות שעולות מהשטח ולנתח אותן. </w:t>
      </w:r>
    </w:p>
    <w:p w14:paraId="07355932" w14:textId="75D8B1DB" w:rsidR="001038F3" w:rsidRDefault="001038F3" w:rsidP="001038F3">
      <w:pPr>
        <w:spacing w:after="120" w:line="360" w:lineRule="auto"/>
        <w:rPr>
          <w:rFonts w:ascii="David" w:hAnsi="David" w:cs="David"/>
          <w:b/>
          <w:bCs/>
          <w:rtl/>
        </w:rPr>
      </w:pPr>
    </w:p>
    <w:p w14:paraId="152C1BC4" w14:textId="49DE41D4" w:rsidR="00A737A1" w:rsidRDefault="00A737A1" w:rsidP="001038F3">
      <w:pPr>
        <w:spacing w:after="120" w:line="36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מטרות הקורס</w:t>
      </w:r>
      <w:r w:rsidR="0007671B">
        <w:rPr>
          <w:rFonts w:ascii="David" w:hAnsi="David" w:cs="David" w:hint="cs"/>
          <w:b/>
          <w:bCs/>
          <w:rtl/>
        </w:rPr>
        <w:t xml:space="preserve"> </w:t>
      </w:r>
    </w:p>
    <w:p w14:paraId="0EEAED5D" w14:textId="5408DC57" w:rsidR="0007671B" w:rsidRPr="0007671B" w:rsidRDefault="0007671B" w:rsidP="0007671B">
      <w:pPr>
        <w:spacing w:after="120" w:line="320" w:lineRule="exact"/>
        <w:contextualSpacing/>
        <w:jc w:val="both"/>
        <w:rPr>
          <w:rFonts w:cs="David"/>
        </w:rPr>
      </w:pPr>
      <w:r w:rsidRPr="0007671B">
        <w:rPr>
          <w:rFonts w:ascii="David" w:hAnsi="David" w:cs="David" w:hint="cs"/>
          <w:rtl/>
        </w:rPr>
        <w:t>חשיפת הסטודנטים לשיטות מחקר בתקשורת המונים כחלק מהבנה מעמיקה שלהם את הזיקה שבין עולם המחקר האקדמי לבין עולם התקשורת</w:t>
      </w:r>
      <w:r w:rsidRPr="0007671B">
        <w:rPr>
          <w:rFonts w:cs="David"/>
          <w:rtl/>
        </w:rPr>
        <w:t xml:space="preserve">.  </w:t>
      </w:r>
    </w:p>
    <w:p w14:paraId="55508FDA" w14:textId="148B8965" w:rsidR="0007671B" w:rsidRPr="0007671B" w:rsidRDefault="0007671B" w:rsidP="001038F3">
      <w:pPr>
        <w:spacing w:after="120" w:line="360" w:lineRule="auto"/>
        <w:rPr>
          <w:rFonts w:ascii="David" w:hAnsi="David" w:cs="David"/>
          <w:rtl/>
        </w:rPr>
      </w:pPr>
    </w:p>
    <w:p w14:paraId="6BA7E06E" w14:textId="77777777" w:rsidR="0007671B" w:rsidRDefault="0007671B" w:rsidP="001038F3">
      <w:pPr>
        <w:spacing w:after="120" w:line="360" w:lineRule="auto"/>
        <w:rPr>
          <w:rFonts w:ascii="David" w:hAnsi="David" w:cs="David"/>
          <w:b/>
          <w:bCs/>
          <w:rtl/>
        </w:rPr>
      </w:pPr>
    </w:p>
    <w:p w14:paraId="4199003F" w14:textId="1D5F4A08" w:rsidR="00A737A1" w:rsidRDefault="00A737A1" w:rsidP="001038F3">
      <w:pPr>
        <w:spacing w:after="120" w:line="36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ראשי פרקים ויחידות הוראה בקורס</w:t>
      </w:r>
    </w:p>
    <w:p w14:paraId="5959CEF1" w14:textId="77777777" w:rsidR="00A737A1" w:rsidRPr="0007671B" w:rsidRDefault="00A737A1" w:rsidP="00A737A1">
      <w:pPr>
        <w:spacing w:after="120" w:line="360" w:lineRule="auto"/>
        <w:rPr>
          <w:rFonts w:ascii="David" w:hAnsi="David" w:cs="David"/>
          <w:rtl/>
        </w:rPr>
      </w:pPr>
      <w:r w:rsidRPr="0007671B">
        <w:rPr>
          <w:rFonts w:ascii="David" w:hAnsi="David" w:cs="David"/>
          <w:rtl/>
        </w:rPr>
        <w:t>מהו</w:t>
      </w:r>
      <w:r w:rsidRPr="0007671B">
        <w:rPr>
          <w:rFonts w:ascii="David" w:hAnsi="David" w:cs="David"/>
          <w:spacing w:val="-6"/>
          <w:rtl/>
        </w:rPr>
        <w:t xml:space="preserve"> </w:t>
      </w:r>
      <w:r w:rsidRPr="0007671B">
        <w:rPr>
          <w:rFonts w:ascii="David" w:hAnsi="David" w:cs="David"/>
          <w:rtl/>
        </w:rPr>
        <w:t>מחקר איכותני</w:t>
      </w:r>
      <w:r w:rsidRPr="0007671B">
        <w:rPr>
          <w:rFonts w:ascii="David" w:hAnsi="David" w:cs="David"/>
        </w:rPr>
        <w:t>?</w:t>
      </w:r>
      <w:r w:rsidRPr="0007671B">
        <w:rPr>
          <w:rFonts w:ascii="David" w:hAnsi="David" w:cs="David"/>
          <w:rtl/>
        </w:rPr>
        <w:t xml:space="preserve"> </w:t>
      </w:r>
      <w:r w:rsidRPr="0007671B">
        <w:rPr>
          <w:rFonts w:ascii="David" w:hAnsi="David" w:cs="David" w:hint="cs"/>
          <w:rtl/>
        </w:rPr>
        <w:t xml:space="preserve"> </w:t>
      </w:r>
      <w:r w:rsidRPr="0007671B">
        <w:rPr>
          <w:rFonts w:ascii="David" w:hAnsi="David" w:cs="David"/>
          <w:rtl/>
        </w:rPr>
        <w:t xml:space="preserve"> </w:t>
      </w:r>
      <w:r w:rsidRPr="0007671B">
        <w:rPr>
          <w:rFonts w:ascii="David" w:hAnsi="David" w:cs="David" w:hint="cs"/>
          <w:rtl/>
        </w:rPr>
        <w:t xml:space="preserve"> </w:t>
      </w:r>
    </w:p>
    <w:p w14:paraId="6564C6A5" w14:textId="77777777" w:rsidR="00A737A1" w:rsidRPr="0007671B" w:rsidRDefault="00A737A1" w:rsidP="00A737A1">
      <w:pPr>
        <w:spacing w:after="120" w:line="360" w:lineRule="auto"/>
        <w:rPr>
          <w:rFonts w:ascii="David" w:hAnsi="David" w:cs="David"/>
          <w:rtl/>
        </w:rPr>
      </w:pPr>
      <w:r w:rsidRPr="0007671B">
        <w:rPr>
          <w:rFonts w:ascii="David" w:hAnsi="David" w:cs="David"/>
          <w:rtl/>
        </w:rPr>
        <w:t>ההיסטוריה של המחקר האיכותני וחשיבותו במדעי החברה בכלל ובמחקר תקשורת בפרט</w:t>
      </w:r>
    </w:p>
    <w:p w14:paraId="662592A3" w14:textId="77777777" w:rsidR="00A737A1" w:rsidRPr="0007671B" w:rsidRDefault="00A737A1" w:rsidP="00A737A1">
      <w:pPr>
        <w:spacing w:after="120" w:line="360" w:lineRule="auto"/>
        <w:rPr>
          <w:rFonts w:ascii="David" w:hAnsi="David" w:cs="David"/>
          <w:rtl/>
        </w:rPr>
      </w:pPr>
      <w:r w:rsidRPr="0007671B">
        <w:rPr>
          <w:rFonts w:ascii="David" w:hAnsi="David" w:cs="David"/>
          <w:rtl/>
        </w:rPr>
        <w:t>תיאוריה  ופרקטיקה במחקר האיכותני, הגישות השונות במחקר האיכותני</w:t>
      </w:r>
    </w:p>
    <w:p w14:paraId="4A776A3B" w14:textId="77777777" w:rsidR="00A737A1" w:rsidRPr="0007671B" w:rsidRDefault="00A737A1" w:rsidP="00A737A1">
      <w:pPr>
        <w:pStyle w:val="1"/>
        <w:bidi/>
        <w:spacing w:before="0" w:after="120" w:line="360" w:lineRule="auto"/>
        <w:jc w:val="left"/>
        <w:rPr>
          <w:rFonts w:ascii="David" w:hAnsi="David" w:cs="David" w:hint="cs"/>
          <w:b w:val="0"/>
          <w:bCs w:val="0"/>
          <w:sz w:val="22"/>
          <w:szCs w:val="22"/>
          <w:rtl/>
        </w:rPr>
      </w:pPr>
      <w:r w:rsidRPr="0007671B">
        <w:rPr>
          <w:rFonts w:ascii="David" w:hAnsi="David" w:cs="David"/>
          <w:b w:val="0"/>
          <w:bCs w:val="0"/>
          <w:sz w:val="22"/>
          <w:szCs w:val="22"/>
          <w:rtl/>
        </w:rPr>
        <w:t>מערך</w:t>
      </w:r>
      <w:r w:rsidRPr="0007671B">
        <w:rPr>
          <w:rFonts w:ascii="David" w:hAnsi="David" w:cs="David"/>
          <w:b w:val="0"/>
          <w:bCs w:val="0"/>
          <w:spacing w:val="-28"/>
          <w:sz w:val="22"/>
          <w:szCs w:val="22"/>
          <w:rtl/>
        </w:rPr>
        <w:t xml:space="preserve"> </w:t>
      </w:r>
      <w:r w:rsidRPr="0007671B">
        <w:rPr>
          <w:rFonts w:ascii="David" w:hAnsi="David" w:cs="David"/>
          <w:b w:val="0"/>
          <w:bCs w:val="0"/>
          <w:sz w:val="22"/>
          <w:szCs w:val="22"/>
          <w:rtl/>
        </w:rPr>
        <w:t>המחקר</w:t>
      </w:r>
      <w:r w:rsidRPr="0007671B">
        <w:rPr>
          <w:rFonts w:ascii="David" w:hAnsi="David" w:cs="David"/>
          <w:b w:val="0"/>
          <w:bCs w:val="0"/>
          <w:spacing w:val="-28"/>
          <w:sz w:val="22"/>
          <w:szCs w:val="22"/>
          <w:rtl/>
        </w:rPr>
        <w:t xml:space="preserve"> </w:t>
      </w:r>
      <w:r w:rsidRPr="0007671B">
        <w:rPr>
          <w:rFonts w:ascii="David" w:hAnsi="David" w:cs="David"/>
          <w:b w:val="0"/>
          <w:bCs w:val="0"/>
          <w:sz w:val="22"/>
          <w:szCs w:val="22"/>
          <w:rtl/>
        </w:rPr>
        <w:t>האיכותני</w:t>
      </w:r>
    </w:p>
    <w:p w14:paraId="62332C4D" w14:textId="77777777" w:rsidR="00A737A1" w:rsidRPr="0007671B" w:rsidRDefault="00A737A1" w:rsidP="00A737A1">
      <w:pPr>
        <w:spacing w:after="120" w:line="360" w:lineRule="auto"/>
        <w:rPr>
          <w:rFonts w:ascii="David" w:hAnsi="David" w:cs="David"/>
          <w:rtl/>
        </w:rPr>
      </w:pPr>
      <w:r w:rsidRPr="0007671B">
        <w:rPr>
          <w:rFonts w:ascii="David" w:hAnsi="David" w:cs="David"/>
          <w:rtl/>
        </w:rPr>
        <w:t>איסוף הנתונים, כיצד עורכים ראיונות, בדגש על הקשבה</w:t>
      </w:r>
    </w:p>
    <w:p w14:paraId="60378221" w14:textId="77777777" w:rsidR="00A737A1" w:rsidRPr="0007671B" w:rsidRDefault="00A737A1" w:rsidP="00A737A1">
      <w:pPr>
        <w:spacing w:after="120" w:line="360" w:lineRule="auto"/>
        <w:rPr>
          <w:rFonts w:ascii="David" w:hAnsi="David" w:cs="David"/>
          <w:rtl/>
        </w:rPr>
      </w:pPr>
      <w:r w:rsidRPr="0007671B">
        <w:rPr>
          <w:rFonts w:ascii="David" w:hAnsi="David" w:cs="David"/>
          <w:rtl/>
        </w:rPr>
        <w:t>איך עורכים תצפית במחקר איכותני</w:t>
      </w:r>
    </w:p>
    <w:p w14:paraId="4C880501" w14:textId="77777777" w:rsidR="00A737A1" w:rsidRPr="0007671B" w:rsidRDefault="00A737A1" w:rsidP="00A737A1">
      <w:pPr>
        <w:pStyle w:val="1"/>
        <w:bidi/>
        <w:spacing w:before="0" w:after="120" w:line="360" w:lineRule="auto"/>
        <w:jc w:val="left"/>
        <w:rPr>
          <w:rFonts w:ascii="David" w:hAnsi="David" w:cs="David"/>
          <w:b w:val="0"/>
          <w:bCs w:val="0"/>
          <w:sz w:val="22"/>
          <w:szCs w:val="22"/>
        </w:rPr>
      </w:pPr>
      <w:r w:rsidRPr="0007671B">
        <w:rPr>
          <w:rFonts w:ascii="David" w:hAnsi="David" w:cs="David"/>
          <w:b w:val="0"/>
          <w:bCs w:val="0"/>
          <w:w w:val="105"/>
          <w:sz w:val="22"/>
          <w:szCs w:val="22"/>
          <w:rtl/>
        </w:rPr>
        <w:t>ראיונות</w:t>
      </w:r>
      <w:r w:rsidRPr="0007671B">
        <w:rPr>
          <w:rFonts w:ascii="David" w:hAnsi="David" w:cs="David"/>
          <w:b w:val="0"/>
          <w:bCs w:val="0"/>
          <w:spacing w:val="-23"/>
          <w:w w:val="105"/>
          <w:sz w:val="22"/>
          <w:szCs w:val="22"/>
          <w:rtl/>
        </w:rPr>
        <w:t xml:space="preserve"> </w:t>
      </w:r>
      <w:r w:rsidRPr="0007671B">
        <w:rPr>
          <w:rFonts w:ascii="David" w:hAnsi="David" w:cs="David"/>
          <w:b w:val="0"/>
          <w:bCs w:val="0"/>
          <w:w w:val="105"/>
          <w:sz w:val="22"/>
          <w:szCs w:val="22"/>
          <w:rtl/>
        </w:rPr>
        <w:t>אישיים</w:t>
      </w:r>
      <w:r w:rsidRPr="0007671B">
        <w:rPr>
          <w:rFonts w:ascii="David" w:hAnsi="David" w:cs="David"/>
          <w:b w:val="0"/>
          <w:bCs w:val="0"/>
          <w:spacing w:val="-23"/>
          <w:w w:val="105"/>
          <w:sz w:val="22"/>
          <w:szCs w:val="22"/>
          <w:rtl/>
        </w:rPr>
        <w:t xml:space="preserve"> </w:t>
      </w:r>
      <w:r w:rsidRPr="0007671B">
        <w:rPr>
          <w:rFonts w:ascii="David" w:hAnsi="David" w:cs="David"/>
          <w:b w:val="0"/>
          <w:bCs w:val="0"/>
          <w:w w:val="105"/>
          <w:sz w:val="22"/>
          <w:szCs w:val="22"/>
          <w:rtl/>
        </w:rPr>
        <w:t>וקבוצות</w:t>
      </w:r>
      <w:r w:rsidRPr="0007671B">
        <w:rPr>
          <w:rFonts w:ascii="David" w:hAnsi="David" w:cs="David"/>
          <w:b w:val="0"/>
          <w:bCs w:val="0"/>
          <w:spacing w:val="-25"/>
          <w:w w:val="105"/>
          <w:sz w:val="22"/>
          <w:szCs w:val="22"/>
          <w:rtl/>
        </w:rPr>
        <w:t xml:space="preserve"> </w:t>
      </w:r>
      <w:r w:rsidRPr="0007671B">
        <w:rPr>
          <w:rFonts w:ascii="David" w:hAnsi="David" w:cs="David"/>
          <w:b w:val="0"/>
          <w:bCs w:val="0"/>
          <w:w w:val="105"/>
          <w:sz w:val="22"/>
          <w:szCs w:val="22"/>
          <w:rtl/>
        </w:rPr>
        <w:t>מיקוד</w:t>
      </w:r>
    </w:p>
    <w:p w14:paraId="1934C91D" w14:textId="77777777" w:rsidR="00A737A1" w:rsidRPr="0007671B" w:rsidRDefault="00A737A1" w:rsidP="00A737A1">
      <w:pPr>
        <w:spacing w:after="120" w:line="360" w:lineRule="auto"/>
        <w:rPr>
          <w:rFonts w:ascii="David" w:hAnsi="David" w:cs="David"/>
          <w:rtl/>
        </w:rPr>
      </w:pPr>
      <w:r w:rsidRPr="0007671B">
        <w:rPr>
          <w:rFonts w:ascii="David" w:hAnsi="David" w:cs="David"/>
          <w:rtl/>
        </w:rPr>
        <w:t>אתיקה במחקר האיכותני</w:t>
      </w:r>
    </w:p>
    <w:p w14:paraId="19141788" w14:textId="77777777" w:rsidR="00A737A1" w:rsidRPr="0007671B" w:rsidRDefault="00A737A1" w:rsidP="00A737A1">
      <w:pPr>
        <w:pStyle w:val="1"/>
        <w:bidi/>
        <w:spacing w:before="0" w:after="120" w:line="360" w:lineRule="auto"/>
        <w:jc w:val="left"/>
        <w:rPr>
          <w:rFonts w:ascii="David" w:hAnsi="David" w:cs="David"/>
          <w:b w:val="0"/>
          <w:bCs w:val="0"/>
          <w:sz w:val="22"/>
          <w:szCs w:val="22"/>
          <w:rtl/>
        </w:rPr>
      </w:pPr>
      <w:r w:rsidRPr="0007671B">
        <w:rPr>
          <w:rFonts w:ascii="David" w:hAnsi="David" w:cs="David"/>
          <w:b w:val="0"/>
          <w:bCs w:val="0"/>
          <w:sz w:val="22"/>
          <w:szCs w:val="22"/>
          <w:rtl/>
        </w:rPr>
        <w:t>ניתוח</w:t>
      </w:r>
      <w:r w:rsidRPr="0007671B">
        <w:rPr>
          <w:rFonts w:ascii="David" w:hAnsi="David" w:cs="David"/>
          <w:b w:val="0"/>
          <w:bCs w:val="0"/>
          <w:spacing w:val="-17"/>
          <w:sz w:val="22"/>
          <w:szCs w:val="22"/>
          <w:rtl/>
        </w:rPr>
        <w:t xml:space="preserve"> </w:t>
      </w:r>
      <w:r w:rsidRPr="0007671B">
        <w:rPr>
          <w:rFonts w:ascii="David" w:hAnsi="David" w:cs="David"/>
          <w:b w:val="0"/>
          <w:bCs w:val="0"/>
          <w:sz w:val="22"/>
          <w:szCs w:val="22"/>
          <w:rtl/>
        </w:rPr>
        <w:t>הנתונים</w:t>
      </w:r>
    </w:p>
    <w:p w14:paraId="32D78683" w14:textId="77777777" w:rsidR="00A737A1" w:rsidRPr="0007671B" w:rsidRDefault="00A737A1" w:rsidP="00A737A1">
      <w:pPr>
        <w:pStyle w:val="1"/>
        <w:bidi/>
        <w:spacing w:before="0" w:after="120" w:line="360" w:lineRule="auto"/>
        <w:jc w:val="left"/>
        <w:rPr>
          <w:rFonts w:ascii="David" w:hAnsi="David" w:cs="David"/>
          <w:b w:val="0"/>
          <w:bCs w:val="0"/>
          <w:sz w:val="22"/>
          <w:szCs w:val="22"/>
        </w:rPr>
      </w:pPr>
      <w:r w:rsidRPr="0007671B">
        <w:rPr>
          <w:rFonts w:ascii="David" w:hAnsi="David" w:cs="David"/>
          <w:b w:val="0"/>
          <w:bCs w:val="0"/>
          <w:sz w:val="22"/>
          <w:szCs w:val="22"/>
          <w:rtl/>
        </w:rPr>
        <w:t>מחקר תקשורת ומגזרים חברתיים</w:t>
      </w:r>
    </w:p>
    <w:p w14:paraId="11501BB8" w14:textId="77777777" w:rsidR="00A737A1" w:rsidRPr="0007671B" w:rsidRDefault="00A737A1" w:rsidP="00A737A1">
      <w:pPr>
        <w:spacing w:after="120" w:line="360" w:lineRule="auto"/>
        <w:rPr>
          <w:rFonts w:ascii="David" w:hAnsi="David" w:cs="David"/>
          <w:rtl/>
        </w:rPr>
      </w:pPr>
      <w:r w:rsidRPr="0007671B">
        <w:rPr>
          <w:rFonts w:ascii="David" w:hAnsi="David" w:cs="David"/>
          <w:rtl/>
        </w:rPr>
        <w:t>צריכת תקשורת המונים בקרב מגזרים</w:t>
      </w:r>
    </w:p>
    <w:p w14:paraId="49442A4D" w14:textId="77777777" w:rsidR="00A737A1" w:rsidRDefault="00A737A1" w:rsidP="00A737A1">
      <w:pPr>
        <w:spacing w:after="120" w:line="360" w:lineRule="auto"/>
        <w:rPr>
          <w:rFonts w:ascii="David" w:hAnsi="David" w:cs="David"/>
          <w:b/>
          <w:bCs/>
          <w:rtl/>
        </w:rPr>
      </w:pPr>
    </w:p>
    <w:p w14:paraId="3AFAE6E5" w14:textId="1A389192" w:rsidR="00097D07" w:rsidRPr="008C2C95" w:rsidRDefault="00097D07" w:rsidP="001038F3">
      <w:pPr>
        <w:spacing w:after="120" w:line="360" w:lineRule="auto"/>
        <w:rPr>
          <w:rFonts w:ascii="David" w:hAnsi="David" w:cs="David"/>
          <w:b/>
          <w:bCs/>
          <w:rtl/>
        </w:rPr>
      </w:pPr>
      <w:r w:rsidRPr="008C2C95">
        <w:rPr>
          <w:rFonts w:ascii="David" w:hAnsi="David" w:cs="David"/>
          <w:b/>
          <w:bCs/>
          <w:rtl/>
        </w:rPr>
        <w:t>דרישות הקורס</w:t>
      </w:r>
    </w:p>
    <w:p w14:paraId="4678A733" w14:textId="77777777" w:rsidR="00097D07" w:rsidRPr="00AE20B0" w:rsidRDefault="00097D07" w:rsidP="001038F3">
      <w:pPr>
        <w:spacing w:after="120" w:line="360" w:lineRule="auto"/>
        <w:rPr>
          <w:rFonts w:ascii="David" w:hAnsi="David" w:cs="David"/>
          <w:rtl/>
        </w:rPr>
      </w:pPr>
      <w:r w:rsidRPr="00AE20B0">
        <w:rPr>
          <w:rFonts w:ascii="David" w:hAnsi="David" w:cs="David"/>
          <w:rtl/>
        </w:rPr>
        <w:t>1 .קריאת המאמרים עפ"י הנושאים שיידונו. במידת הצורך, הסטודנטים</w:t>
      </w:r>
      <w:r w:rsidR="008C2C95">
        <w:rPr>
          <w:rFonts w:ascii="David" w:hAnsi="David" w:cs="David" w:hint="cs"/>
          <w:rtl/>
        </w:rPr>
        <w:t xml:space="preserve"> יגישו </w:t>
      </w:r>
      <w:r w:rsidRPr="00AE20B0">
        <w:rPr>
          <w:rFonts w:ascii="David" w:hAnsi="David" w:cs="David"/>
          <w:rtl/>
        </w:rPr>
        <w:t xml:space="preserve">תובנות בדוא"ל למאמרים. </w:t>
      </w:r>
    </w:p>
    <w:p w14:paraId="1DB3185C" w14:textId="77777777" w:rsidR="00097D07" w:rsidRPr="00AE20B0" w:rsidRDefault="00097D07" w:rsidP="001038F3">
      <w:pPr>
        <w:spacing w:after="120" w:line="360" w:lineRule="auto"/>
        <w:rPr>
          <w:rFonts w:ascii="David" w:hAnsi="David" w:cs="David"/>
          <w:rtl/>
        </w:rPr>
      </w:pPr>
      <w:r w:rsidRPr="00AE20B0">
        <w:rPr>
          <w:rFonts w:ascii="David" w:hAnsi="David" w:cs="David"/>
          <w:rtl/>
        </w:rPr>
        <w:t xml:space="preserve">2 .השתתפות פעילה בתרגילים המקוונים. </w:t>
      </w:r>
    </w:p>
    <w:p w14:paraId="7ABA4A2D" w14:textId="77777777" w:rsidR="00097D07" w:rsidRPr="00AE20B0" w:rsidRDefault="00097D07" w:rsidP="001038F3">
      <w:pPr>
        <w:spacing w:after="120" w:line="360" w:lineRule="auto"/>
        <w:rPr>
          <w:rFonts w:ascii="David" w:hAnsi="David" w:cs="David"/>
          <w:rtl/>
        </w:rPr>
      </w:pPr>
      <w:r w:rsidRPr="00AE20B0">
        <w:rPr>
          <w:rFonts w:ascii="David" w:hAnsi="David" w:cs="David"/>
          <w:rtl/>
        </w:rPr>
        <w:lastRenderedPageBreak/>
        <w:t xml:space="preserve">3 .תרגול </w:t>
      </w:r>
      <w:proofErr w:type="spellStart"/>
      <w:r w:rsidRPr="00AE20B0">
        <w:rPr>
          <w:rFonts w:ascii="David" w:hAnsi="David" w:cs="David"/>
          <w:rtl/>
        </w:rPr>
        <w:t>פרקטיקות</w:t>
      </w:r>
      <w:proofErr w:type="spellEnd"/>
      <w:r w:rsidRPr="00AE20B0">
        <w:rPr>
          <w:rFonts w:ascii="David" w:hAnsi="David" w:cs="David"/>
          <w:rtl/>
        </w:rPr>
        <w:t xml:space="preserve"> מחקר איכותני. הסטודנטים יערכו על פי בקשת המרצה: ראיון, תצפית, קבוצות מיקוד, ניתוח טקסטים מראיון, מן העיתונות הכתובה ומן הטלוויזיה, </w:t>
      </w:r>
      <w:r w:rsidR="005412D0" w:rsidRPr="00AE20B0">
        <w:rPr>
          <w:rFonts w:ascii="David" w:hAnsi="David" w:cs="David"/>
          <w:rtl/>
        </w:rPr>
        <w:t>אינטרנט ובעיקר הרשתות החברתיות.</w:t>
      </w:r>
    </w:p>
    <w:p w14:paraId="57BC887F" w14:textId="38A1C130" w:rsidR="00097D07" w:rsidRPr="00AE20B0" w:rsidRDefault="00DB5514" w:rsidP="001038F3">
      <w:pPr>
        <w:spacing w:after="12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4</w:t>
      </w:r>
      <w:r w:rsidRPr="00AE20B0">
        <w:rPr>
          <w:rFonts w:ascii="David" w:hAnsi="David" w:cs="David"/>
          <w:rtl/>
        </w:rPr>
        <w:t xml:space="preserve"> </w:t>
      </w:r>
      <w:r w:rsidR="00097D07" w:rsidRPr="00AE20B0">
        <w:rPr>
          <w:rFonts w:ascii="David" w:hAnsi="David" w:cs="David"/>
          <w:rtl/>
        </w:rPr>
        <w:t>.כתיבת דו"חות מחקר</w:t>
      </w:r>
    </w:p>
    <w:p w14:paraId="76CD5C8E" w14:textId="77777777" w:rsidR="00097D07" w:rsidRPr="00AE20B0" w:rsidRDefault="00097D07" w:rsidP="001038F3">
      <w:pPr>
        <w:spacing w:after="120" w:line="360" w:lineRule="auto"/>
        <w:rPr>
          <w:rFonts w:ascii="David" w:hAnsi="David" w:cs="David"/>
          <w:rtl/>
        </w:rPr>
      </w:pPr>
      <w:r w:rsidRPr="00AE20B0">
        <w:rPr>
          <w:rFonts w:ascii="David" w:hAnsi="David" w:cs="David"/>
          <w:rtl/>
        </w:rPr>
        <w:t xml:space="preserve">במהלך הקורס יגבשו הסטודנטים </w:t>
      </w:r>
      <w:r w:rsidR="00F0303B" w:rsidRPr="00AE20B0">
        <w:rPr>
          <w:rFonts w:ascii="David" w:hAnsi="David" w:cs="David"/>
          <w:rtl/>
        </w:rPr>
        <w:t>(</w:t>
      </w:r>
      <w:r w:rsidRPr="00AE20B0">
        <w:rPr>
          <w:rFonts w:ascii="David" w:hAnsi="David" w:cs="David"/>
          <w:rtl/>
        </w:rPr>
        <w:t>בזוגות</w:t>
      </w:r>
      <w:r w:rsidR="00F0303B" w:rsidRPr="00AE20B0">
        <w:rPr>
          <w:rFonts w:ascii="David" w:hAnsi="David" w:cs="David"/>
          <w:rtl/>
        </w:rPr>
        <w:t>)</w:t>
      </w:r>
      <w:r w:rsidR="008C2C95">
        <w:rPr>
          <w:rFonts w:ascii="David" w:hAnsi="David" w:cs="David" w:hint="cs"/>
          <w:rtl/>
        </w:rPr>
        <w:t xml:space="preserve"> </w:t>
      </w:r>
      <w:r w:rsidRPr="00AE20B0">
        <w:rPr>
          <w:rFonts w:ascii="David" w:hAnsi="David" w:cs="David"/>
          <w:rtl/>
        </w:rPr>
        <w:t>הצעת מחקר שתעשה שימוש בשיטות מחקר איכותניות.</w:t>
      </w:r>
    </w:p>
    <w:p w14:paraId="3F64AD6B" w14:textId="77777777" w:rsidR="00097D07" w:rsidRPr="00AE20B0" w:rsidRDefault="00097D07" w:rsidP="001038F3">
      <w:pPr>
        <w:spacing w:after="120" w:line="360" w:lineRule="auto"/>
        <w:rPr>
          <w:rFonts w:ascii="David" w:hAnsi="David" w:cs="David"/>
          <w:rtl/>
        </w:rPr>
      </w:pPr>
      <w:r w:rsidRPr="00AE20B0">
        <w:rPr>
          <w:rFonts w:ascii="David" w:hAnsi="David" w:cs="David"/>
          <w:rtl/>
        </w:rPr>
        <w:t>הנושא המשותף לעבודות הוא מחקר תקשורת ומיעוטים. בתחתית הסילבוס מופיעה רשימה של מחקרים</w:t>
      </w:r>
    </w:p>
    <w:p w14:paraId="145DC933" w14:textId="77777777" w:rsidR="00097D07" w:rsidRPr="00AE20B0" w:rsidRDefault="00097D07" w:rsidP="001038F3">
      <w:pPr>
        <w:spacing w:after="120" w:line="360" w:lineRule="auto"/>
        <w:rPr>
          <w:rFonts w:ascii="David" w:hAnsi="David" w:cs="David"/>
          <w:rtl/>
        </w:rPr>
      </w:pPr>
      <w:r w:rsidRPr="00AE20B0">
        <w:rPr>
          <w:rFonts w:ascii="David" w:hAnsi="David" w:cs="David"/>
          <w:rtl/>
        </w:rPr>
        <w:t>העוסקים במחקר תקשורת ומיעוטים ממגוון של נקודות מבט. לצורך בניית התשתית המושגית של הצעת</w:t>
      </w:r>
    </w:p>
    <w:p w14:paraId="6CFC6F82" w14:textId="4422E55D" w:rsidR="00097D07" w:rsidRPr="00AE20B0" w:rsidRDefault="00097D07" w:rsidP="001038F3">
      <w:pPr>
        <w:spacing w:after="120" w:line="360" w:lineRule="auto"/>
        <w:rPr>
          <w:rFonts w:ascii="David" w:hAnsi="David" w:cs="David"/>
          <w:rtl/>
        </w:rPr>
      </w:pPr>
      <w:r w:rsidRPr="00AE20B0">
        <w:rPr>
          <w:rFonts w:ascii="David" w:hAnsi="David" w:cs="David"/>
          <w:rtl/>
        </w:rPr>
        <w:t>המחקר כל הסטודנטים ישתמשו בשתיים מן הקריאות הללו, לפי בחירתם</w:t>
      </w:r>
      <w:r w:rsidR="00DB5514">
        <w:rPr>
          <w:rFonts w:ascii="David" w:hAnsi="David" w:cs="David" w:hint="cs"/>
          <w:rtl/>
        </w:rPr>
        <w:t>,</w:t>
      </w:r>
      <w:r w:rsidRPr="00AE20B0">
        <w:rPr>
          <w:rFonts w:ascii="David" w:hAnsi="David" w:cs="David"/>
          <w:rtl/>
        </w:rPr>
        <w:t xml:space="preserve"> ובמחקר אחד נוסף שיאתרו</w:t>
      </w:r>
    </w:p>
    <w:p w14:paraId="2B4EC118" w14:textId="77777777" w:rsidR="00097D07" w:rsidRPr="00AE20B0" w:rsidRDefault="00097D07" w:rsidP="001038F3">
      <w:pPr>
        <w:spacing w:after="120" w:line="360" w:lineRule="auto"/>
        <w:rPr>
          <w:rFonts w:ascii="David" w:hAnsi="David" w:cs="David"/>
          <w:rtl/>
        </w:rPr>
      </w:pPr>
      <w:r w:rsidRPr="00AE20B0">
        <w:rPr>
          <w:rFonts w:ascii="David" w:hAnsi="David" w:cs="David"/>
          <w:rtl/>
        </w:rPr>
        <w:t>בעצמם. מעבר לכך, הסטודנטים מוזמנים להוסיף על הנ"ל תשתיות מושגיות רלוונטיות נוספות.</w:t>
      </w:r>
    </w:p>
    <w:p w14:paraId="07527ABB" w14:textId="77777777" w:rsidR="00097D07" w:rsidRPr="00AE20B0" w:rsidRDefault="00097D07" w:rsidP="001038F3">
      <w:pPr>
        <w:spacing w:after="120" w:line="360" w:lineRule="auto"/>
        <w:rPr>
          <w:rFonts w:ascii="David" w:hAnsi="David" w:cs="David"/>
          <w:rtl/>
        </w:rPr>
      </w:pPr>
      <w:r w:rsidRPr="00AE20B0">
        <w:rPr>
          <w:rFonts w:ascii="David" w:hAnsi="David" w:cs="David"/>
          <w:rtl/>
        </w:rPr>
        <w:t>במהלך הסמסטר יגישו הסטודנטים דו"חות שידונו בשלבי התקדמותם בהכנת העבודה:</w:t>
      </w:r>
    </w:p>
    <w:p w14:paraId="023B1694" w14:textId="77777777" w:rsidR="00097D07" w:rsidRPr="00AE20B0" w:rsidRDefault="00097D07" w:rsidP="001038F3">
      <w:pPr>
        <w:spacing w:after="120" w:line="360" w:lineRule="auto"/>
        <w:rPr>
          <w:rFonts w:ascii="David" w:hAnsi="David" w:cs="David"/>
          <w:rtl/>
        </w:rPr>
      </w:pPr>
      <w:r w:rsidRPr="00AE20B0">
        <w:rPr>
          <w:rFonts w:ascii="David" w:hAnsi="David" w:cs="David"/>
          <w:rtl/>
        </w:rPr>
        <w:t>א. תיאור קצר של נושא מחקר ללא ציון</w:t>
      </w:r>
    </w:p>
    <w:p w14:paraId="2FDDD98C" w14:textId="77777777" w:rsidR="00097D07" w:rsidRPr="00AE20B0" w:rsidRDefault="00097D07" w:rsidP="001038F3">
      <w:pPr>
        <w:spacing w:after="120" w:line="360" w:lineRule="auto"/>
        <w:rPr>
          <w:rFonts w:ascii="David" w:hAnsi="David" w:cs="David"/>
          <w:rtl/>
        </w:rPr>
      </w:pPr>
      <w:r w:rsidRPr="00AE20B0">
        <w:rPr>
          <w:rFonts w:ascii="David" w:hAnsi="David" w:cs="David"/>
          <w:rtl/>
        </w:rPr>
        <w:t>ב. הצעת מחקר</w:t>
      </w:r>
    </w:p>
    <w:p w14:paraId="6CEFA906" w14:textId="3A5E30DF" w:rsidR="00097D07" w:rsidRPr="00AE20B0" w:rsidRDefault="00097D07" w:rsidP="001038F3">
      <w:pPr>
        <w:spacing w:after="120" w:line="360" w:lineRule="auto"/>
        <w:rPr>
          <w:rFonts w:ascii="David" w:hAnsi="David" w:cs="David"/>
          <w:rtl/>
        </w:rPr>
      </w:pPr>
      <w:r w:rsidRPr="00AE20B0">
        <w:rPr>
          <w:rFonts w:ascii="David" w:hAnsi="David" w:cs="David"/>
          <w:rtl/>
        </w:rPr>
        <w:t xml:space="preserve">ג. יישום מתודולוגיות בהצעת המחקר </w:t>
      </w:r>
      <w:r w:rsidR="00DB5514">
        <w:rPr>
          <w:rFonts w:ascii="David" w:hAnsi="David" w:cs="David" w:hint="cs"/>
          <w:rtl/>
        </w:rPr>
        <w:t xml:space="preserve">לפי </w:t>
      </w:r>
      <w:r w:rsidRPr="00AE20B0">
        <w:rPr>
          <w:rFonts w:ascii="David" w:hAnsi="David" w:cs="David"/>
          <w:rtl/>
        </w:rPr>
        <w:t>שתי שיטות מחקר שונות</w:t>
      </w:r>
    </w:p>
    <w:p w14:paraId="413441DE" w14:textId="77777777" w:rsidR="00097D07" w:rsidRPr="00AE20B0" w:rsidRDefault="00097D07" w:rsidP="001038F3">
      <w:pPr>
        <w:spacing w:after="120" w:line="360" w:lineRule="auto"/>
        <w:rPr>
          <w:rFonts w:ascii="David" w:hAnsi="David" w:cs="David"/>
          <w:rtl/>
        </w:rPr>
      </w:pPr>
      <w:r w:rsidRPr="00AE20B0">
        <w:rPr>
          <w:rFonts w:ascii="David" w:hAnsi="David" w:cs="David"/>
          <w:rtl/>
        </w:rPr>
        <w:t>סטודנטים שלא יגישו את כל התרגילים ודו"חות ההתקדמות במחקר ייכשלו בקורס.</w:t>
      </w:r>
    </w:p>
    <w:p w14:paraId="0CCFB0B4" w14:textId="77777777" w:rsidR="00097D07" w:rsidRPr="00AE20B0" w:rsidRDefault="00097D07" w:rsidP="001038F3">
      <w:pPr>
        <w:spacing w:after="120" w:line="360" w:lineRule="auto"/>
        <w:rPr>
          <w:rFonts w:ascii="David" w:hAnsi="David" w:cs="David"/>
          <w:rtl/>
        </w:rPr>
      </w:pPr>
    </w:p>
    <w:p w14:paraId="16BA8EB5" w14:textId="443768AE" w:rsidR="00097D07" w:rsidRPr="00AE20B0" w:rsidRDefault="0007671B" w:rsidP="0007671B">
      <w:pPr>
        <w:spacing w:after="12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5. </w:t>
      </w:r>
      <w:proofErr w:type="spellStart"/>
      <w:r>
        <w:rPr>
          <w:rFonts w:ascii="David" w:hAnsi="David" w:cs="David" w:hint="cs"/>
          <w:rtl/>
        </w:rPr>
        <w:t>ר</w:t>
      </w:r>
      <w:r w:rsidR="00AC68A0" w:rsidRPr="00AE20B0">
        <w:rPr>
          <w:rFonts w:ascii="David" w:hAnsi="David" w:cs="David"/>
          <w:rtl/>
        </w:rPr>
        <w:t>פראט</w:t>
      </w:r>
      <w:proofErr w:type="spellEnd"/>
      <w:r w:rsidR="00AC68A0" w:rsidRPr="00AE20B0">
        <w:rPr>
          <w:rFonts w:ascii="David" w:hAnsi="David" w:cs="David"/>
          <w:rtl/>
        </w:rPr>
        <w:t xml:space="preserve"> אקדמי</w:t>
      </w:r>
      <w:r w:rsidR="00DB5514">
        <w:rPr>
          <w:rFonts w:ascii="David" w:hAnsi="David" w:cs="David" w:hint="cs"/>
          <w:rtl/>
        </w:rPr>
        <w:t>,</w:t>
      </w:r>
      <w:r w:rsidR="00AC68A0" w:rsidRPr="00AE20B0">
        <w:rPr>
          <w:rFonts w:ascii="David" w:hAnsi="David" w:cs="David"/>
          <w:rtl/>
        </w:rPr>
        <w:t xml:space="preserve"> ובו דיון לעומק בסוגיה, על פי בחירת הסטודנט ואישור של המר</w:t>
      </w:r>
      <w:r w:rsidR="00F0303B" w:rsidRPr="00AE20B0">
        <w:rPr>
          <w:rFonts w:ascii="David" w:hAnsi="David" w:cs="David"/>
          <w:rtl/>
        </w:rPr>
        <w:t>צה.</w:t>
      </w:r>
    </w:p>
    <w:p w14:paraId="786372D0" w14:textId="77777777" w:rsidR="001038F3" w:rsidRDefault="001038F3" w:rsidP="001038F3">
      <w:pPr>
        <w:spacing w:after="120" w:line="360" w:lineRule="auto"/>
        <w:rPr>
          <w:rFonts w:ascii="David" w:hAnsi="David" w:cs="David"/>
          <w:b/>
          <w:bCs/>
          <w:rtl/>
        </w:rPr>
      </w:pPr>
    </w:p>
    <w:p w14:paraId="0E017AC4" w14:textId="5F591ABB" w:rsidR="00097D07" w:rsidRPr="001038F3" w:rsidRDefault="00097D07" w:rsidP="001038F3">
      <w:pPr>
        <w:spacing w:after="120" w:line="360" w:lineRule="auto"/>
        <w:rPr>
          <w:rFonts w:ascii="David" w:hAnsi="David" w:cs="David"/>
          <w:b/>
          <w:bCs/>
          <w:rtl/>
        </w:rPr>
      </w:pPr>
      <w:r w:rsidRPr="001038F3">
        <w:rPr>
          <w:rFonts w:ascii="David" w:hAnsi="David" w:cs="David"/>
          <w:b/>
          <w:bCs/>
          <w:rtl/>
        </w:rPr>
        <w:t>הרכב הציון הסופי בקורס:</w:t>
      </w:r>
    </w:p>
    <w:p w14:paraId="69CF6FD7" w14:textId="77777777" w:rsidR="00097D07" w:rsidRPr="00AE20B0" w:rsidRDefault="00097D07" w:rsidP="001038F3">
      <w:pPr>
        <w:spacing w:after="120" w:line="360" w:lineRule="auto"/>
        <w:rPr>
          <w:rFonts w:ascii="David" w:hAnsi="David" w:cs="David"/>
          <w:rtl/>
        </w:rPr>
      </w:pPr>
      <w:r w:rsidRPr="00AE20B0">
        <w:rPr>
          <w:rFonts w:ascii="David" w:hAnsi="David" w:cs="David"/>
          <w:rtl/>
        </w:rPr>
        <w:t xml:space="preserve">השתתפות פעילה בתרגולים ובשיעורים וקריאת המאמרים: </w:t>
      </w:r>
      <w:r w:rsidR="00920FCE" w:rsidRPr="00AE20B0">
        <w:rPr>
          <w:rFonts w:ascii="David" w:hAnsi="David" w:cs="David"/>
          <w:rtl/>
        </w:rPr>
        <w:t>20%</w:t>
      </w:r>
    </w:p>
    <w:p w14:paraId="5602859D" w14:textId="77777777" w:rsidR="00097D07" w:rsidRPr="00AE20B0" w:rsidRDefault="00097D07" w:rsidP="001038F3">
      <w:pPr>
        <w:spacing w:after="120" w:line="360" w:lineRule="auto"/>
        <w:rPr>
          <w:rFonts w:ascii="David" w:hAnsi="David" w:cs="David"/>
          <w:rtl/>
        </w:rPr>
      </w:pPr>
      <w:r w:rsidRPr="00AE20B0">
        <w:rPr>
          <w:rFonts w:ascii="David" w:hAnsi="David" w:cs="David"/>
          <w:rtl/>
        </w:rPr>
        <w:t xml:space="preserve">תרגולי תצפית, ראיון, קבוצת מיקוד, ניתוח ראיון, ניתוח טקסט כתוב, ניתוח טקסט אלקטרוני: </w:t>
      </w:r>
      <w:r w:rsidR="00920FCE" w:rsidRPr="00AE20B0">
        <w:rPr>
          <w:rFonts w:ascii="David" w:hAnsi="David" w:cs="David"/>
          <w:rtl/>
        </w:rPr>
        <w:t>20%</w:t>
      </w:r>
    </w:p>
    <w:p w14:paraId="39CCB133" w14:textId="77777777" w:rsidR="00097D07" w:rsidRPr="00AE20B0" w:rsidRDefault="00097D07" w:rsidP="001038F3">
      <w:pPr>
        <w:spacing w:after="120" w:line="360" w:lineRule="auto"/>
        <w:rPr>
          <w:rFonts w:ascii="David" w:hAnsi="David" w:cs="David"/>
          <w:rtl/>
        </w:rPr>
      </w:pPr>
      <w:r w:rsidRPr="00AE20B0">
        <w:rPr>
          <w:rFonts w:ascii="David" w:hAnsi="David" w:cs="David"/>
          <w:rtl/>
        </w:rPr>
        <w:t xml:space="preserve">הצעת מחקר: </w:t>
      </w:r>
      <w:r w:rsidR="00920FCE" w:rsidRPr="00AE20B0">
        <w:rPr>
          <w:rFonts w:ascii="David" w:hAnsi="David" w:cs="David"/>
          <w:rtl/>
        </w:rPr>
        <w:t>20%</w:t>
      </w:r>
    </w:p>
    <w:p w14:paraId="7CB6D135" w14:textId="77777777" w:rsidR="00097D07" w:rsidRPr="00AE20B0" w:rsidRDefault="00086E02" w:rsidP="001038F3">
      <w:pPr>
        <w:spacing w:after="120" w:line="360" w:lineRule="auto"/>
        <w:rPr>
          <w:rFonts w:ascii="David" w:hAnsi="David" w:cs="David"/>
          <w:rtl/>
        </w:rPr>
      </w:pPr>
      <w:r w:rsidRPr="00AE20B0">
        <w:rPr>
          <w:rFonts w:ascii="David" w:hAnsi="David" w:cs="David"/>
          <w:rtl/>
        </w:rPr>
        <w:t>רפראט</w:t>
      </w:r>
      <w:r w:rsidR="00920FCE" w:rsidRPr="00AE20B0">
        <w:rPr>
          <w:rFonts w:ascii="David" w:hAnsi="David" w:cs="David"/>
          <w:rtl/>
        </w:rPr>
        <w:t xml:space="preserve"> 40%</w:t>
      </w:r>
    </w:p>
    <w:p w14:paraId="0C84DCBC" w14:textId="77777777" w:rsidR="00086E02" w:rsidRPr="00AE20B0" w:rsidRDefault="00086E02" w:rsidP="001038F3">
      <w:pPr>
        <w:spacing w:after="120" w:line="360" w:lineRule="auto"/>
        <w:rPr>
          <w:rFonts w:ascii="David" w:hAnsi="David" w:cs="David"/>
          <w:rtl/>
        </w:rPr>
      </w:pPr>
    </w:p>
    <w:p w14:paraId="2DD68E4E" w14:textId="63F7897E" w:rsidR="00A737A1" w:rsidRDefault="00A737A1" w:rsidP="001038F3">
      <w:pPr>
        <w:spacing w:after="120" w:line="36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דרכי התקשרות עם המרצה</w:t>
      </w:r>
    </w:p>
    <w:p w14:paraId="6753A110" w14:textId="64266E6C" w:rsidR="00A737A1" w:rsidRPr="0007671B" w:rsidRDefault="00A737A1" w:rsidP="00A737A1">
      <w:pPr>
        <w:spacing w:after="120" w:line="360" w:lineRule="auto"/>
        <w:rPr>
          <w:rFonts w:ascii="David" w:hAnsi="David" w:cs="David"/>
          <w:rtl/>
        </w:rPr>
      </w:pPr>
      <w:r w:rsidRPr="0007671B">
        <w:rPr>
          <w:rFonts w:ascii="David" w:hAnsi="David" w:cs="David" w:hint="cs"/>
          <w:rtl/>
        </w:rPr>
        <w:t xml:space="preserve">דרך מערכת המודל </w:t>
      </w:r>
    </w:p>
    <w:p w14:paraId="43A0B4C7" w14:textId="77777777" w:rsidR="00A737A1" w:rsidRPr="00AE20B0" w:rsidRDefault="00A737A1" w:rsidP="00A737A1">
      <w:pPr>
        <w:spacing w:after="120" w:line="360" w:lineRule="auto"/>
        <w:rPr>
          <w:rFonts w:ascii="David" w:hAnsi="David" w:cs="David"/>
          <w:b/>
          <w:bCs/>
        </w:rPr>
      </w:pPr>
    </w:p>
    <w:p w14:paraId="3044EB5E" w14:textId="4E891CFC" w:rsidR="006F1DF7" w:rsidRDefault="006F1DF7" w:rsidP="004F4682">
      <w:pPr>
        <w:spacing w:after="120" w:line="360" w:lineRule="auto"/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רשימת קריאה</w:t>
      </w:r>
    </w:p>
    <w:p w14:paraId="204D9248" w14:textId="0276A3F1" w:rsidR="004F4682" w:rsidRPr="006F1DF7" w:rsidRDefault="006F1DF7" w:rsidP="00DB5514">
      <w:pPr>
        <w:spacing w:after="120" w:line="360" w:lineRule="auto"/>
        <w:rPr>
          <w:rFonts w:ascii="David" w:hAnsi="David" w:cs="David"/>
          <w:rtl/>
        </w:rPr>
      </w:pPr>
      <w:r w:rsidRPr="006F1DF7">
        <w:rPr>
          <w:rFonts w:ascii="David" w:hAnsi="David" w:cs="David"/>
          <w:rtl/>
        </w:rPr>
        <w:t xml:space="preserve">אליאס, נ. ( 2005) </w:t>
      </w:r>
      <w:r w:rsidRPr="008E4A8F">
        <w:rPr>
          <w:rFonts w:ascii="David" w:hAnsi="David" w:cs="David"/>
          <w:b/>
          <w:bCs/>
          <w:rtl/>
        </w:rPr>
        <w:t>שימושי תקשורת כאסטרטגיית השתלבות: המקרה של מהגרים מחבר העמים בישראל</w:t>
      </w:r>
      <w:r w:rsidRPr="006F1DF7">
        <w:rPr>
          <w:rFonts w:ascii="David" w:hAnsi="David" w:cs="David"/>
          <w:rtl/>
        </w:rPr>
        <w:t>.</w:t>
      </w:r>
      <w:r w:rsidR="00DB5514">
        <w:rPr>
          <w:rFonts w:ascii="David" w:hAnsi="David" w:cs="David" w:hint="cs"/>
          <w:rtl/>
        </w:rPr>
        <w:t xml:space="preserve"> </w:t>
      </w:r>
      <w:r w:rsidRPr="006F1DF7">
        <w:rPr>
          <w:rFonts w:ascii="David" w:hAnsi="David" w:cs="David"/>
          <w:rtl/>
        </w:rPr>
        <w:t>התקשורת המגזרית בישראל,</w:t>
      </w:r>
      <w:r w:rsidR="00DB5514">
        <w:rPr>
          <w:rFonts w:ascii="David" w:hAnsi="David" w:cs="David" w:hint="cs"/>
          <w:rtl/>
        </w:rPr>
        <w:t xml:space="preserve"> 5, </w:t>
      </w:r>
      <w:r w:rsidRPr="006F1DF7">
        <w:rPr>
          <w:rFonts w:ascii="David" w:hAnsi="David" w:cs="David"/>
          <w:rtl/>
        </w:rPr>
        <w:t>מכון חיים הרצוג, אוניברסיטת תל-אביב.</w:t>
      </w:r>
    </w:p>
    <w:p w14:paraId="22273449" w14:textId="7DB8F67F" w:rsidR="004F4682" w:rsidRPr="008E4A8F" w:rsidRDefault="004F4682" w:rsidP="004F4682">
      <w:pPr>
        <w:spacing w:after="120" w:line="360" w:lineRule="auto"/>
        <w:rPr>
          <w:rFonts w:ascii="David" w:hAnsi="David" w:cs="David"/>
          <w:b/>
          <w:bCs/>
          <w:rtl/>
        </w:rPr>
      </w:pPr>
      <w:proofErr w:type="spellStart"/>
      <w:r w:rsidRPr="004F4682">
        <w:rPr>
          <w:rFonts w:ascii="David" w:hAnsi="David" w:cs="David"/>
          <w:rtl/>
        </w:rPr>
        <w:t>בוהאנן</w:t>
      </w:r>
      <w:proofErr w:type="spellEnd"/>
      <w:r w:rsidRPr="004F4682">
        <w:rPr>
          <w:rFonts w:ascii="David" w:hAnsi="David" w:cs="David"/>
          <w:rtl/>
        </w:rPr>
        <w:t>, ל.</w:t>
      </w:r>
      <w:r w:rsidR="00DB5514">
        <w:rPr>
          <w:rFonts w:ascii="David" w:hAnsi="David" w:cs="David" w:hint="cs"/>
          <w:rtl/>
        </w:rPr>
        <w:t xml:space="preserve"> </w:t>
      </w:r>
      <w:r w:rsidRPr="004F4682">
        <w:rPr>
          <w:rFonts w:ascii="David" w:hAnsi="David" w:cs="David"/>
          <w:rtl/>
        </w:rPr>
        <w:t>(1988)</w:t>
      </w:r>
      <w:r w:rsidR="00DB5514">
        <w:rPr>
          <w:rFonts w:ascii="David" w:hAnsi="David" w:cs="David" w:hint="cs"/>
          <w:rtl/>
        </w:rPr>
        <w:t>,</w:t>
      </w:r>
      <w:r w:rsidRPr="004F4682">
        <w:rPr>
          <w:rFonts w:ascii="David" w:hAnsi="David" w:cs="David"/>
          <w:rtl/>
        </w:rPr>
        <w:t xml:space="preserve"> שייקספיר בג'ונגל. בתוך: ד. רבינוביץ' (עורך)</w:t>
      </w:r>
      <w:r w:rsidR="00DB5514">
        <w:rPr>
          <w:rFonts w:ascii="David" w:hAnsi="David" w:cs="David" w:hint="cs"/>
          <w:rtl/>
        </w:rPr>
        <w:t>,</w:t>
      </w:r>
      <w:r w:rsidRPr="004F4682">
        <w:rPr>
          <w:rFonts w:ascii="David" w:hAnsi="David" w:cs="David"/>
          <w:rtl/>
        </w:rPr>
        <w:t xml:space="preserve"> ש</w:t>
      </w:r>
      <w:r w:rsidR="00DB5514" w:rsidRPr="008E4A8F">
        <w:rPr>
          <w:rFonts w:ascii="David" w:hAnsi="David" w:cs="David" w:hint="eastAsia"/>
          <w:b/>
          <w:bCs/>
          <w:rtl/>
        </w:rPr>
        <w:t>יי</w:t>
      </w:r>
      <w:r w:rsidRPr="008E4A8F">
        <w:rPr>
          <w:rFonts w:ascii="David" w:hAnsi="David" w:cs="David"/>
          <w:b/>
          <w:bCs/>
          <w:rtl/>
        </w:rPr>
        <w:t>קספיר בג'ונגל: על מפגשים בין-</w:t>
      </w:r>
    </w:p>
    <w:p w14:paraId="01FB005A" w14:textId="76D82DCA" w:rsidR="004F4682" w:rsidRDefault="004F4682" w:rsidP="004F4682">
      <w:pPr>
        <w:spacing w:after="120" w:line="360" w:lineRule="auto"/>
        <w:rPr>
          <w:rFonts w:ascii="David" w:hAnsi="David" w:cs="David"/>
          <w:rtl/>
        </w:rPr>
      </w:pPr>
      <w:r w:rsidRPr="008E4A8F">
        <w:rPr>
          <w:rFonts w:ascii="David" w:hAnsi="David" w:cs="David"/>
          <w:b/>
          <w:bCs/>
          <w:rtl/>
        </w:rPr>
        <w:t>תרבותיים</w:t>
      </w:r>
      <w:r w:rsidRPr="004F4682">
        <w:rPr>
          <w:rFonts w:ascii="David" w:hAnsi="David" w:cs="David"/>
          <w:rtl/>
        </w:rPr>
        <w:t>. תל-אביב: דביר</w:t>
      </w:r>
      <w:r>
        <w:rPr>
          <w:rFonts w:ascii="David" w:hAnsi="David" w:cs="David" w:hint="cs"/>
          <w:rtl/>
        </w:rPr>
        <w:t>.</w:t>
      </w:r>
    </w:p>
    <w:p w14:paraId="141F451F" w14:textId="030316B0" w:rsidR="004F4682" w:rsidRPr="008E4A8F" w:rsidRDefault="004F4682" w:rsidP="004F4682">
      <w:pPr>
        <w:spacing w:after="120" w:line="360" w:lineRule="auto"/>
        <w:rPr>
          <w:rFonts w:ascii="David" w:hAnsi="David" w:cs="David"/>
          <w:b/>
          <w:bCs/>
          <w:rtl/>
        </w:rPr>
      </w:pPr>
      <w:proofErr w:type="spellStart"/>
      <w:r w:rsidRPr="004F4682">
        <w:rPr>
          <w:rFonts w:ascii="David" w:hAnsi="David" w:cs="David"/>
          <w:rtl/>
        </w:rPr>
        <w:t>גאסקל</w:t>
      </w:r>
      <w:proofErr w:type="spellEnd"/>
      <w:r w:rsidRPr="004F4682">
        <w:rPr>
          <w:rFonts w:ascii="David" w:hAnsi="David" w:cs="David"/>
          <w:rtl/>
        </w:rPr>
        <w:t>, ג.' (2011)</w:t>
      </w:r>
      <w:r w:rsidR="00DB5514">
        <w:rPr>
          <w:rFonts w:ascii="David" w:hAnsi="David" w:cs="David" w:hint="cs"/>
          <w:rtl/>
        </w:rPr>
        <w:t>,</w:t>
      </w:r>
      <w:r w:rsidRPr="004F4682">
        <w:rPr>
          <w:rFonts w:ascii="David" w:hAnsi="David" w:cs="David"/>
          <w:rtl/>
        </w:rPr>
        <w:t xml:space="preserve"> ראיונות אישיים וקבוצתיים. בתוך: מ. באואר וג</w:t>
      </w:r>
      <w:r w:rsidR="00DB5514">
        <w:rPr>
          <w:rFonts w:ascii="David" w:hAnsi="David" w:cs="David" w:hint="cs"/>
          <w:rtl/>
        </w:rPr>
        <w:t>.</w:t>
      </w:r>
      <w:r w:rsidRPr="004F4682">
        <w:rPr>
          <w:rFonts w:ascii="David" w:hAnsi="David" w:cs="David"/>
          <w:rtl/>
        </w:rPr>
        <w:t xml:space="preserve"> </w:t>
      </w:r>
      <w:proofErr w:type="spellStart"/>
      <w:r w:rsidRPr="004F4682">
        <w:rPr>
          <w:rFonts w:ascii="David" w:hAnsi="David" w:cs="David"/>
          <w:rtl/>
        </w:rPr>
        <w:t>גאסקל</w:t>
      </w:r>
      <w:proofErr w:type="spellEnd"/>
      <w:r w:rsidRPr="004F4682">
        <w:rPr>
          <w:rFonts w:ascii="David" w:hAnsi="David" w:cs="David"/>
          <w:rtl/>
        </w:rPr>
        <w:t xml:space="preserve"> (עורכים)</w:t>
      </w:r>
      <w:r w:rsidR="00DB5514">
        <w:rPr>
          <w:rFonts w:ascii="David" w:hAnsi="David" w:cs="David" w:hint="cs"/>
          <w:rtl/>
        </w:rPr>
        <w:t>,</w:t>
      </w:r>
      <w:r w:rsidRPr="004F4682">
        <w:rPr>
          <w:rFonts w:ascii="David" w:hAnsi="David" w:cs="David"/>
          <w:rtl/>
        </w:rPr>
        <w:t xml:space="preserve"> </w:t>
      </w:r>
      <w:r w:rsidRPr="008E4A8F">
        <w:rPr>
          <w:rFonts w:ascii="David" w:hAnsi="David" w:cs="David"/>
          <w:b/>
          <w:bCs/>
          <w:rtl/>
        </w:rPr>
        <w:t>מחקר איכותני:</w:t>
      </w:r>
    </w:p>
    <w:p w14:paraId="5E619119" w14:textId="6CC9565D" w:rsidR="004F4682" w:rsidRDefault="004F4682" w:rsidP="004F4682">
      <w:pPr>
        <w:spacing w:after="120" w:line="360" w:lineRule="auto"/>
        <w:rPr>
          <w:rFonts w:ascii="David" w:hAnsi="David" w:cs="David"/>
          <w:rtl/>
        </w:rPr>
      </w:pPr>
      <w:r w:rsidRPr="008E4A8F">
        <w:rPr>
          <w:rFonts w:ascii="David" w:hAnsi="David" w:cs="David"/>
          <w:b/>
          <w:bCs/>
          <w:rtl/>
        </w:rPr>
        <w:lastRenderedPageBreak/>
        <w:t>שיטות לניתוח טקסט, תמונה וצליל.</w:t>
      </w:r>
      <w:r w:rsidRPr="004F4682">
        <w:rPr>
          <w:rFonts w:ascii="David" w:hAnsi="David" w:cs="David"/>
          <w:rtl/>
        </w:rPr>
        <w:t xml:space="preserve"> תל-אביב: האוניברסיטה הפתוחה, </w:t>
      </w:r>
      <w:r w:rsidR="00DB5514">
        <w:rPr>
          <w:rFonts w:ascii="David" w:hAnsi="David" w:cs="David" w:hint="cs"/>
          <w:rtl/>
        </w:rPr>
        <w:t xml:space="preserve">עמ' 19-10. </w:t>
      </w:r>
    </w:p>
    <w:p w14:paraId="5B3D722B" w14:textId="3023747F" w:rsidR="006F1DF7" w:rsidRPr="00AE20B0" w:rsidRDefault="006F1DF7" w:rsidP="006F1DF7">
      <w:pPr>
        <w:spacing w:after="120" w:line="360" w:lineRule="auto"/>
        <w:rPr>
          <w:rFonts w:ascii="David" w:hAnsi="David" w:cs="David"/>
        </w:rPr>
      </w:pPr>
      <w:r w:rsidRPr="00AE20B0">
        <w:rPr>
          <w:rFonts w:ascii="David" w:hAnsi="David" w:cs="David"/>
          <w:rtl/>
        </w:rPr>
        <w:t>גבל</w:t>
      </w:r>
      <w:r w:rsidRPr="00AE20B0">
        <w:rPr>
          <w:rFonts w:ascii="David" w:hAnsi="David" w:cs="David"/>
        </w:rPr>
        <w:t>,</w:t>
      </w:r>
      <w:r w:rsidRPr="00AE20B0">
        <w:rPr>
          <w:rFonts w:ascii="David" w:hAnsi="David" w:cs="David"/>
          <w:spacing w:val="-10"/>
          <w:rtl/>
        </w:rPr>
        <w:t xml:space="preserve"> </w:t>
      </w:r>
      <w:r w:rsidRPr="00AE20B0">
        <w:rPr>
          <w:rFonts w:ascii="David" w:hAnsi="David" w:cs="David"/>
          <w:rtl/>
        </w:rPr>
        <w:t>א</w:t>
      </w:r>
      <w:r>
        <w:rPr>
          <w:rFonts w:ascii="David" w:hAnsi="David" w:cs="David"/>
        </w:rPr>
        <w:t>)</w:t>
      </w:r>
      <w:r w:rsidRPr="00AE20B0">
        <w:rPr>
          <w:rFonts w:ascii="David" w:hAnsi="David" w:cs="David"/>
        </w:rPr>
        <w:t>.</w:t>
      </w:r>
      <w:r w:rsidRPr="00AE20B0">
        <w:rPr>
          <w:rFonts w:ascii="David" w:hAnsi="David" w:cs="David"/>
          <w:spacing w:val="-10"/>
          <w:rtl/>
        </w:rPr>
        <w:t xml:space="preserve"> </w:t>
      </w:r>
      <w:r>
        <w:rPr>
          <w:rFonts w:ascii="David" w:hAnsi="David" w:cs="David"/>
        </w:rPr>
        <w:t>2006</w:t>
      </w:r>
      <w:r>
        <w:rPr>
          <w:rFonts w:ascii="David" w:hAnsi="David" w:cs="David" w:hint="cs"/>
          <w:spacing w:val="-11"/>
          <w:rtl/>
        </w:rPr>
        <w:t>)</w:t>
      </w:r>
      <w:r w:rsidR="00DB5514">
        <w:rPr>
          <w:rFonts w:ascii="David" w:hAnsi="David" w:cs="David" w:hint="cs"/>
          <w:spacing w:val="-11"/>
          <w:rtl/>
        </w:rPr>
        <w:t>,</w:t>
      </w:r>
      <w:r w:rsidRPr="00AE20B0">
        <w:rPr>
          <w:rFonts w:ascii="David" w:hAnsi="David" w:cs="David"/>
          <w:spacing w:val="-11"/>
          <w:rtl/>
        </w:rPr>
        <w:t xml:space="preserve"> </w:t>
      </w:r>
      <w:r w:rsidRPr="008E4A8F">
        <w:rPr>
          <w:rFonts w:ascii="David" w:hAnsi="David" w:cs="David"/>
          <w:b/>
          <w:bCs/>
          <w:rtl/>
        </w:rPr>
        <w:t>הציבור</w:t>
      </w:r>
      <w:r w:rsidRPr="008E4A8F">
        <w:rPr>
          <w:rFonts w:ascii="David" w:hAnsi="David" w:cs="David"/>
          <w:b/>
          <w:bCs/>
          <w:spacing w:val="-10"/>
          <w:rtl/>
        </w:rPr>
        <w:t xml:space="preserve"> </w:t>
      </w:r>
      <w:r w:rsidRPr="008E4A8F">
        <w:rPr>
          <w:rFonts w:ascii="David" w:hAnsi="David" w:cs="David"/>
          <w:b/>
          <w:bCs/>
          <w:rtl/>
        </w:rPr>
        <w:t>הדתי</w:t>
      </w:r>
      <w:r w:rsidRPr="008E4A8F">
        <w:rPr>
          <w:rFonts w:ascii="David" w:hAnsi="David" w:cs="David"/>
          <w:b/>
          <w:bCs/>
          <w:spacing w:val="-12"/>
          <w:rtl/>
        </w:rPr>
        <w:t xml:space="preserve"> </w:t>
      </w:r>
      <w:r w:rsidRPr="008E4A8F">
        <w:rPr>
          <w:rFonts w:ascii="David" w:hAnsi="David" w:cs="David"/>
          <w:b/>
          <w:bCs/>
          <w:rtl/>
        </w:rPr>
        <w:t>לאומי</w:t>
      </w:r>
      <w:r w:rsidRPr="008E4A8F">
        <w:rPr>
          <w:rFonts w:ascii="David" w:hAnsi="David" w:cs="David"/>
          <w:b/>
          <w:bCs/>
          <w:spacing w:val="-10"/>
          <w:rtl/>
        </w:rPr>
        <w:t xml:space="preserve"> </w:t>
      </w:r>
      <w:r w:rsidRPr="008E4A8F">
        <w:rPr>
          <w:rFonts w:ascii="David" w:hAnsi="David" w:cs="David"/>
          <w:b/>
          <w:bCs/>
          <w:rtl/>
        </w:rPr>
        <w:t>והתקשורת</w:t>
      </w:r>
      <w:r w:rsidRPr="008E4A8F">
        <w:rPr>
          <w:rFonts w:ascii="David" w:hAnsi="David" w:cs="David"/>
          <w:b/>
          <w:bCs/>
        </w:rPr>
        <w:t>:</w:t>
      </w:r>
      <w:r w:rsidRPr="008E4A8F">
        <w:rPr>
          <w:rFonts w:ascii="David" w:hAnsi="David" w:cs="David"/>
          <w:b/>
          <w:bCs/>
          <w:spacing w:val="-9"/>
          <w:rtl/>
        </w:rPr>
        <w:t xml:space="preserve"> </w:t>
      </w:r>
      <w:r w:rsidRPr="008E4A8F">
        <w:rPr>
          <w:rFonts w:ascii="David" w:hAnsi="David" w:cs="David"/>
          <w:b/>
          <w:bCs/>
          <w:rtl/>
        </w:rPr>
        <w:t>יחסי</w:t>
      </w:r>
      <w:r w:rsidRPr="008E4A8F">
        <w:rPr>
          <w:rFonts w:ascii="David" w:hAnsi="David" w:cs="David"/>
          <w:b/>
          <w:bCs/>
          <w:spacing w:val="-11"/>
          <w:rtl/>
        </w:rPr>
        <w:t xml:space="preserve"> </w:t>
      </w:r>
      <w:r w:rsidRPr="008E4A8F">
        <w:rPr>
          <w:rFonts w:ascii="David" w:hAnsi="David" w:cs="David"/>
          <w:b/>
          <w:bCs/>
          <w:rtl/>
        </w:rPr>
        <w:t>אהבה</w:t>
      </w:r>
      <w:r w:rsidRPr="008E4A8F">
        <w:rPr>
          <w:rFonts w:ascii="David" w:hAnsi="David" w:cs="David"/>
          <w:b/>
          <w:bCs/>
          <w:spacing w:val="-11"/>
          <w:rtl/>
        </w:rPr>
        <w:t xml:space="preserve"> </w:t>
      </w:r>
      <w:r w:rsidRPr="008E4A8F">
        <w:rPr>
          <w:rFonts w:ascii="David" w:hAnsi="David" w:cs="David"/>
          <w:b/>
          <w:bCs/>
          <w:rtl/>
        </w:rPr>
        <w:t>שנאה</w:t>
      </w:r>
      <w:r w:rsidRPr="00AE20B0">
        <w:rPr>
          <w:rFonts w:ascii="David" w:hAnsi="David" w:cs="David"/>
        </w:rPr>
        <w:t>.</w:t>
      </w:r>
      <w:r w:rsidRPr="00AE20B0">
        <w:rPr>
          <w:rFonts w:ascii="David" w:hAnsi="David" w:cs="David"/>
          <w:i/>
          <w:spacing w:val="-11"/>
          <w:rtl/>
        </w:rPr>
        <w:t xml:space="preserve"> </w:t>
      </w:r>
      <w:r w:rsidRPr="00AE20B0">
        <w:rPr>
          <w:rFonts w:ascii="David" w:hAnsi="David" w:cs="David"/>
          <w:i/>
          <w:rtl/>
        </w:rPr>
        <w:t>התקשורת</w:t>
      </w:r>
      <w:r w:rsidRPr="00AE20B0">
        <w:rPr>
          <w:rFonts w:ascii="David" w:hAnsi="David" w:cs="David"/>
          <w:i/>
          <w:spacing w:val="-13"/>
          <w:rtl/>
        </w:rPr>
        <w:t xml:space="preserve"> </w:t>
      </w:r>
      <w:r w:rsidRPr="00AE20B0">
        <w:rPr>
          <w:rFonts w:ascii="David" w:hAnsi="David" w:cs="David"/>
          <w:i/>
          <w:rtl/>
        </w:rPr>
        <w:t>המגזרית</w:t>
      </w:r>
      <w:r w:rsidRPr="00AE20B0">
        <w:rPr>
          <w:rFonts w:ascii="David" w:hAnsi="David" w:cs="David"/>
          <w:i/>
          <w:spacing w:val="-13"/>
          <w:rtl/>
        </w:rPr>
        <w:t xml:space="preserve"> </w:t>
      </w:r>
      <w:r w:rsidRPr="00AE20B0">
        <w:rPr>
          <w:rFonts w:ascii="David" w:hAnsi="David" w:cs="David"/>
          <w:i/>
          <w:rtl/>
        </w:rPr>
        <w:t>בישראל</w:t>
      </w:r>
      <w:r w:rsidRPr="008E4A8F">
        <w:rPr>
          <w:rFonts w:ascii="David" w:hAnsi="David" w:cs="David"/>
          <w:iCs/>
        </w:rPr>
        <w:t>,</w:t>
      </w:r>
      <w:r w:rsidRPr="008E4A8F">
        <w:rPr>
          <w:rFonts w:ascii="David" w:hAnsi="David" w:cs="David"/>
          <w:iCs/>
          <w:spacing w:val="-12"/>
          <w:rtl/>
        </w:rPr>
        <w:t xml:space="preserve"> </w:t>
      </w:r>
      <w:r w:rsidRPr="008E4A8F">
        <w:rPr>
          <w:rFonts w:ascii="David" w:hAnsi="David" w:cs="David"/>
          <w:b/>
          <w:bCs/>
          <w:iCs/>
        </w:rPr>
        <w:t>.</w:t>
      </w:r>
      <w:r w:rsidRPr="008E4A8F">
        <w:rPr>
          <w:rFonts w:ascii="David" w:hAnsi="David" w:cs="David"/>
          <w:iCs/>
        </w:rPr>
        <w:t>1</w:t>
      </w:r>
      <w:r w:rsidRPr="008E4A8F">
        <w:rPr>
          <w:rFonts w:ascii="David" w:hAnsi="David" w:cs="David"/>
          <w:iCs/>
          <w:spacing w:val="-9"/>
          <w:rtl/>
        </w:rPr>
        <w:t xml:space="preserve"> </w:t>
      </w:r>
      <w:r w:rsidRPr="008E4A8F">
        <w:rPr>
          <w:rFonts w:ascii="David" w:hAnsi="David" w:cs="David"/>
          <w:i/>
          <w:rtl/>
        </w:rPr>
        <w:t>מכון</w:t>
      </w:r>
    </w:p>
    <w:p w14:paraId="5F51D288" w14:textId="77777777" w:rsidR="006F1DF7" w:rsidRDefault="006F1DF7" w:rsidP="006F1DF7">
      <w:pPr>
        <w:pStyle w:val="a5"/>
        <w:bidi/>
        <w:spacing w:after="120" w:line="360" w:lineRule="auto"/>
        <w:jc w:val="left"/>
        <w:rPr>
          <w:rFonts w:ascii="David" w:hAnsi="David" w:cs="David"/>
          <w:sz w:val="22"/>
          <w:szCs w:val="22"/>
          <w:rtl/>
        </w:rPr>
      </w:pPr>
      <w:r w:rsidRPr="00AE20B0">
        <w:rPr>
          <w:rFonts w:ascii="David" w:hAnsi="David" w:cs="David"/>
          <w:sz w:val="22"/>
          <w:szCs w:val="22"/>
          <w:rtl/>
        </w:rPr>
        <w:t>חיים</w:t>
      </w:r>
      <w:r w:rsidRPr="00AE20B0">
        <w:rPr>
          <w:rFonts w:ascii="David" w:hAnsi="David" w:cs="David"/>
          <w:spacing w:val="38"/>
          <w:sz w:val="22"/>
          <w:szCs w:val="22"/>
          <w:rtl/>
        </w:rPr>
        <w:t xml:space="preserve"> </w:t>
      </w:r>
      <w:r w:rsidRPr="00AE20B0">
        <w:rPr>
          <w:rFonts w:ascii="David" w:hAnsi="David" w:cs="David"/>
          <w:sz w:val="22"/>
          <w:szCs w:val="22"/>
          <w:rtl/>
        </w:rPr>
        <w:t>הרצוג</w:t>
      </w:r>
      <w:r w:rsidRPr="00AE20B0">
        <w:rPr>
          <w:rFonts w:ascii="David" w:hAnsi="David" w:cs="David"/>
          <w:sz w:val="22"/>
          <w:szCs w:val="22"/>
        </w:rPr>
        <w:t>,</w:t>
      </w:r>
      <w:r w:rsidRPr="00AE20B0">
        <w:rPr>
          <w:rFonts w:ascii="David" w:hAnsi="David" w:cs="David"/>
          <w:sz w:val="22"/>
          <w:szCs w:val="22"/>
          <w:rtl/>
        </w:rPr>
        <w:t xml:space="preserve"> אוניברסיטת תל</w:t>
      </w:r>
      <w:r w:rsidRPr="00AE20B0">
        <w:rPr>
          <w:rFonts w:ascii="David" w:hAnsi="David" w:cs="David"/>
          <w:sz w:val="22"/>
          <w:szCs w:val="22"/>
        </w:rPr>
        <w:t>-</w:t>
      </w:r>
      <w:r w:rsidRPr="00AE20B0">
        <w:rPr>
          <w:rFonts w:ascii="David" w:hAnsi="David" w:cs="David"/>
          <w:sz w:val="22"/>
          <w:szCs w:val="22"/>
          <w:rtl/>
        </w:rPr>
        <w:t>אביב</w:t>
      </w:r>
      <w:r w:rsidRPr="00AE20B0">
        <w:rPr>
          <w:rFonts w:ascii="David" w:hAnsi="David" w:cs="David"/>
          <w:sz w:val="22"/>
          <w:szCs w:val="22"/>
        </w:rPr>
        <w:t>.</w:t>
      </w:r>
    </w:p>
    <w:p w14:paraId="00E3B8D2" w14:textId="5B38FDCF" w:rsidR="004F4682" w:rsidRDefault="004F4682" w:rsidP="004F4682">
      <w:pPr>
        <w:spacing w:after="120" w:line="360" w:lineRule="auto"/>
        <w:rPr>
          <w:rFonts w:ascii="David" w:hAnsi="David" w:cs="David"/>
          <w:rtl/>
        </w:rPr>
      </w:pPr>
      <w:proofErr w:type="spellStart"/>
      <w:r w:rsidRPr="004F4682">
        <w:rPr>
          <w:rFonts w:ascii="David" w:hAnsi="David" w:cs="David"/>
          <w:rtl/>
        </w:rPr>
        <w:t>גירץ</w:t>
      </w:r>
      <w:proofErr w:type="spellEnd"/>
      <w:r w:rsidRPr="004F4682">
        <w:rPr>
          <w:rFonts w:ascii="David" w:hAnsi="David" w:cs="David"/>
          <w:rtl/>
        </w:rPr>
        <w:t>, ק. (1973)</w:t>
      </w:r>
      <w:r w:rsidR="00DB5514">
        <w:rPr>
          <w:rFonts w:ascii="David" w:hAnsi="David" w:cs="David" w:hint="cs"/>
          <w:rtl/>
        </w:rPr>
        <w:t>,</w:t>
      </w:r>
      <w:r w:rsidRPr="004F4682">
        <w:rPr>
          <w:rFonts w:ascii="David" w:hAnsi="David" w:cs="David"/>
          <w:rtl/>
        </w:rPr>
        <w:t xml:space="preserve"> תיאור גדוש: לקראת תיאוריית תרבות פרשנית. בתוך: </w:t>
      </w:r>
      <w:r w:rsidRPr="008E4A8F">
        <w:rPr>
          <w:rFonts w:ascii="David" w:hAnsi="David" w:cs="David"/>
          <w:b/>
          <w:bCs/>
          <w:rtl/>
        </w:rPr>
        <w:t>פרשנות של תרבויות</w:t>
      </w:r>
      <w:r w:rsidRPr="004F4682">
        <w:rPr>
          <w:rFonts w:ascii="David" w:hAnsi="David" w:cs="David"/>
          <w:rtl/>
        </w:rPr>
        <w:t>. ירושלים: כתר</w:t>
      </w:r>
      <w:r>
        <w:rPr>
          <w:rFonts w:ascii="David" w:hAnsi="David" w:cs="David" w:hint="cs"/>
          <w:rtl/>
        </w:rPr>
        <w:t>.</w:t>
      </w:r>
    </w:p>
    <w:p w14:paraId="639FE993" w14:textId="6B4FD4C2" w:rsidR="004F4682" w:rsidRPr="00AE20B0" w:rsidRDefault="004F4682" w:rsidP="004F4682">
      <w:pPr>
        <w:spacing w:after="120" w:line="360" w:lineRule="auto"/>
        <w:rPr>
          <w:rFonts w:ascii="David" w:hAnsi="David" w:cs="David"/>
        </w:rPr>
      </w:pPr>
      <w:proofErr w:type="spellStart"/>
      <w:r w:rsidRPr="00AE20B0">
        <w:rPr>
          <w:rFonts w:ascii="David" w:hAnsi="David" w:cs="David"/>
          <w:rtl/>
        </w:rPr>
        <w:t>דושניק</w:t>
      </w:r>
      <w:proofErr w:type="spellEnd"/>
      <w:r w:rsidRPr="00AE20B0">
        <w:rPr>
          <w:rFonts w:ascii="David" w:hAnsi="David" w:cs="David"/>
          <w:spacing w:val="-5"/>
          <w:rtl/>
        </w:rPr>
        <w:t xml:space="preserve"> </w:t>
      </w:r>
      <w:r w:rsidRPr="00AE20B0">
        <w:rPr>
          <w:rFonts w:ascii="David" w:hAnsi="David" w:cs="David"/>
          <w:rtl/>
        </w:rPr>
        <w:t>ל</w:t>
      </w:r>
      <w:r w:rsidRPr="00AE20B0">
        <w:rPr>
          <w:rFonts w:ascii="David" w:hAnsi="David" w:cs="David"/>
        </w:rPr>
        <w:t>.</w:t>
      </w:r>
      <w:r w:rsidRPr="00AE20B0">
        <w:rPr>
          <w:rFonts w:ascii="David" w:hAnsi="David" w:cs="David"/>
          <w:spacing w:val="-6"/>
          <w:rtl/>
        </w:rPr>
        <w:t xml:space="preserve"> </w:t>
      </w:r>
      <w:r w:rsidRPr="00AE20B0">
        <w:rPr>
          <w:rFonts w:ascii="David" w:hAnsi="David" w:cs="David"/>
          <w:rtl/>
        </w:rPr>
        <w:t>וצבר</w:t>
      </w:r>
      <w:r w:rsidRPr="00AE20B0">
        <w:rPr>
          <w:rFonts w:ascii="David" w:hAnsi="David" w:cs="David"/>
        </w:rPr>
        <w:t>-</w:t>
      </w:r>
      <w:r w:rsidRPr="00AE20B0">
        <w:rPr>
          <w:rFonts w:ascii="David" w:hAnsi="David" w:cs="David"/>
          <w:rtl/>
        </w:rPr>
        <w:t>בן</w:t>
      </w:r>
      <w:r w:rsidRPr="00AE20B0">
        <w:rPr>
          <w:rFonts w:ascii="David" w:hAnsi="David" w:cs="David"/>
          <w:spacing w:val="-4"/>
          <w:rtl/>
        </w:rPr>
        <w:t xml:space="preserve"> </w:t>
      </w:r>
      <w:r w:rsidRPr="00AE20B0">
        <w:rPr>
          <w:rFonts w:ascii="David" w:hAnsi="David" w:cs="David"/>
          <w:rtl/>
        </w:rPr>
        <w:t>יהושע</w:t>
      </w:r>
      <w:r w:rsidRPr="00AE20B0">
        <w:rPr>
          <w:rFonts w:ascii="David" w:hAnsi="David" w:cs="David"/>
        </w:rPr>
        <w:t>,</w:t>
      </w:r>
      <w:r w:rsidRPr="00AE20B0">
        <w:rPr>
          <w:rFonts w:ascii="David" w:hAnsi="David" w:cs="David"/>
          <w:spacing w:val="-4"/>
          <w:rtl/>
        </w:rPr>
        <w:t xml:space="preserve"> </w:t>
      </w:r>
      <w:r w:rsidRPr="00AE20B0">
        <w:rPr>
          <w:rFonts w:ascii="David" w:hAnsi="David" w:cs="David"/>
          <w:rtl/>
        </w:rPr>
        <w:t>נ</w:t>
      </w:r>
      <w:r w:rsidRPr="00AE20B0">
        <w:rPr>
          <w:rFonts w:ascii="David" w:hAnsi="David" w:cs="David"/>
        </w:rPr>
        <w:t>.</w:t>
      </w:r>
      <w:r w:rsidRPr="00AE20B0">
        <w:rPr>
          <w:rFonts w:ascii="David" w:hAnsi="David" w:cs="David"/>
          <w:spacing w:val="-4"/>
          <w:rtl/>
        </w:rPr>
        <w:t xml:space="preserve"> </w:t>
      </w:r>
      <w:r w:rsidRPr="00AE20B0">
        <w:rPr>
          <w:rFonts w:ascii="David" w:hAnsi="David" w:cs="David"/>
          <w:rtl/>
        </w:rPr>
        <w:t>(2001)</w:t>
      </w:r>
      <w:r w:rsidRPr="00AE20B0">
        <w:rPr>
          <w:rFonts w:ascii="David" w:hAnsi="David" w:cs="David"/>
          <w:spacing w:val="-6"/>
          <w:rtl/>
        </w:rPr>
        <w:t xml:space="preserve"> </w:t>
      </w:r>
      <w:r w:rsidRPr="00AE20B0">
        <w:rPr>
          <w:rFonts w:ascii="David" w:hAnsi="David" w:cs="David"/>
          <w:rtl/>
        </w:rPr>
        <w:t>אתיקה</w:t>
      </w:r>
      <w:r w:rsidRPr="00AE20B0">
        <w:rPr>
          <w:rFonts w:ascii="David" w:hAnsi="David" w:cs="David"/>
          <w:spacing w:val="-6"/>
          <w:rtl/>
        </w:rPr>
        <w:t xml:space="preserve"> </w:t>
      </w:r>
      <w:r w:rsidRPr="00AE20B0">
        <w:rPr>
          <w:rFonts w:ascii="David" w:hAnsi="David" w:cs="David"/>
          <w:rtl/>
        </w:rPr>
        <w:t>של</w:t>
      </w:r>
      <w:r w:rsidRPr="00AE20B0">
        <w:rPr>
          <w:rFonts w:ascii="David" w:hAnsi="David" w:cs="David"/>
          <w:spacing w:val="-4"/>
          <w:rtl/>
        </w:rPr>
        <w:t xml:space="preserve"> </w:t>
      </w:r>
      <w:r w:rsidRPr="00AE20B0">
        <w:rPr>
          <w:rFonts w:ascii="David" w:hAnsi="David" w:cs="David"/>
          <w:rtl/>
        </w:rPr>
        <w:t>המחקר</w:t>
      </w:r>
      <w:r w:rsidRPr="00AE20B0">
        <w:rPr>
          <w:rFonts w:ascii="David" w:hAnsi="David" w:cs="David"/>
          <w:spacing w:val="-7"/>
          <w:rtl/>
        </w:rPr>
        <w:t xml:space="preserve"> </w:t>
      </w:r>
      <w:r w:rsidRPr="00AE20B0">
        <w:rPr>
          <w:rFonts w:ascii="David" w:hAnsi="David" w:cs="David"/>
          <w:rtl/>
        </w:rPr>
        <w:t>האיכותי</w:t>
      </w:r>
      <w:r w:rsidRPr="00AE20B0">
        <w:rPr>
          <w:rFonts w:ascii="David" w:hAnsi="David" w:cs="David"/>
        </w:rPr>
        <w:t>.</w:t>
      </w:r>
      <w:r w:rsidRPr="00AE20B0">
        <w:rPr>
          <w:rFonts w:ascii="David" w:hAnsi="David" w:cs="David"/>
          <w:spacing w:val="-5"/>
          <w:rtl/>
        </w:rPr>
        <w:t xml:space="preserve"> </w:t>
      </w:r>
      <w:r w:rsidRPr="00AE20B0">
        <w:rPr>
          <w:rFonts w:ascii="David" w:hAnsi="David" w:cs="David"/>
          <w:rtl/>
        </w:rPr>
        <w:t>בתוך</w:t>
      </w:r>
      <w:r w:rsidR="00DB5514">
        <w:rPr>
          <w:rFonts w:ascii="David" w:hAnsi="David" w:cs="David" w:hint="cs"/>
          <w:i/>
          <w:spacing w:val="-7"/>
          <w:rtl/>
        </w:rPr>
        <w:t>:</w:t>
      </w:r>
      <w:r w:rsidRPr="00AE20B0">
        <w:rPr>
          <w:rFonts w:ascii="David" w:hAnsi="David" w:cs="David"/>
          <w:i/>
          <w:spacing w:val="-7"/>
          <w:rtl/>
        </w:rPr>
        <w:t xml:space="preserve"> </w:t>
      </w:r>
      <w:r w:rsidRPr="008E4A8F">
        <w:rPr>
          <w:rFonts w:ascii="David" w:hAnsi="David" w:cs="David"/>
          <w:b/>
          <w:bCs/>
          <w:i/>
          <w:rtl/>
        </w:rPr>
        <w:t>מסורות</w:t>
      </w:r>
      <w:r w:rsidRPr="008E4A8F">
        <w:rPr>
          <w:rFonts w:ascii="David" w:hAnsi="David" w:cs="David"/>
          <w:b/>
          <w:bCs/>
          <w:i/>
          <w:spacing w:val="-7"/>
          <w:rtl/>
        </w:rPr>
        <w:t xml:space="preserve"> </w:t>
      </w:r>
      <w:r w:rsidRPr="008E4A8F">
        <w:rPr>
          <w:rFonts w:ascii="David" w:hAnsi="David" w:cs="David"/>
          <w:b/>
          <w:bCs/>
          <w:i/>
          <w:rtl/>
        </w:rPr>
        <w:t>וזרמים</w:t>
      </w:r>
      <w:r w:rsidRPr="008E4A8F">
        <w:rPr>
          <w:rFonts w:ascii="David" w:hAnsi="David" w:cs="David"/>
          <w:b/>
          <w:bCs/>
          <w:i/>
          <w:spacing w:val="-8"/>
          <w:rtl/>
        </w:rPr>
        <w:t xml:space="preserve"> </w:t>
      </w:r>
      <w:r w:rsidRPr="008E4A8F">
        <w:rPr>
          <w:rFonts w:ascii="David" w:hAnsi="David" w:cs="David"/>
          <w:b/>
          <w:bCs/>
          <w:i/>
          <w:rtl/>
        </w:rPr>
        <w:t>במחקר</w:t>
      </w:r>
      <w:r w:rsidRPr="008E4A8F">
        <w:rPr>
          <w:rFonts w:ascii="David" w:hAnsi="David" w:cs="David"/>
          <w:b/>
          <w:bCs/>
          <w:i/>
          <w:spacing w:val="-7"/>
          <w:rtl/>
        </w:rPr>
        <w:t xml:space="preserve"> </w:t>
      </w:r>
      <w:r w:rsidRPr="008E4A8F">
        <w:rPr>
          <w:rFonts w:ascii="David" w:hAnsi="David" w:cs="David"/>
          <w:b/>
          <w:bCs/>
          <w:i/>
          <w:rtl/>
        </w:rPr>
        <w:t>האיכותי</w:t>
      </w:r>
      <w:r w:rsidRPr="00AE20B0">
        <w:rPr>
          <w:rFonts w:ascii="David" w:hAnsi="David" w:cs="David"/>
        </w:rPr>
        <w:t>,</w:t>
      </w:r>
      <w:r>
        <w:rPr>
          <w:rFonts w:ascii="David" w:hAnsi="David" w:cs="David" w:hint="cs"/>
          <w:rtl/>
        </w:rPr>
        <w:t xml:space="preserve"> </w:t>
      </w:r>
      <w:r w:rsidRPr="00AE20B0">
        <w:rPr>
          <w:rFonts w:ascii="David" w:hAnsi="David" w:cs="David"/>
          <w:spacing w:val="-1"/>
          <w:w w:val="80"/>
        </w:rPr>
        <w:t>.111-110</w:t>
      </w:r>
      <w:r w:rsidR="00DB5514">
        <w:rPr>
          <w:rFonts w:ascii="David" w:hAnsi="David" w:cs="David" w:hint="cs"/>
          <w:rtl/>
        </w:rPr>
        <w:t xml:space="preserve"> </w:t>
      </w:r>
      <w:r w:rsidR="002E0FD9">
        <w:rPr>
          <w:rFonts w:ascii="David" w:hAnsi="David" w:cs="David" w:hint="cs"/>
          <w:rtl/>
        </w:rPr>
        <w:t>הוצאת דביר</w:t>
      </w:r>
    </w:p>
    <w:p w14:paraId="6F182B6B" w14:textId="22FC717C" w:rsidR="004F4682" w:rsidRDefault="004F4682" w:rsidP="004F4682">
      <w:pPr>
        <w:spacing w:after="120" w:line="360" w:lineRule="auto"/>
        <w:rPr>
          <w:rFonts w:ascii="David" w:hAnsi="David" w:cs="David"/>
          <w:rtl/>
        </w:rPr>
      </w:pPr>
      <w:r w:rsidRPr="004F4682">
        <w:rPr>
          <w:rFonts w:ascii="David" w:hAnsi="David" w:cs="David"/>
          <w:rtl/>
        </w:rPr>
        <w:t>דיין, י. (2002)</w:t>
      </w:r>
      <w:r w:rsidR="00DB5514">
        <w:rPr>
          <w:rFonts w:ascii="David" w:hAnsi="David" w:cs="David" w:hint="cs"/>
          <w:rtl/>
        </w:rPr>
        <w:t>,</w:t>
      </w:r>
      <w:r w:rsidRPr="004F4682">
        <w:rPr>
          <w:rFonts w:ascii="David" w:hAnsi="David" w:cs="David"/>
          <w:rtl/>
        </w:rPr>
        <w:t xml:space="preserve"> המתודולוגיה של מחקר איכותני – מקרה פרטי. בתוך: א. שי וי. בר-שלום (עורכים)</w:t>
      </w:r>
      <w:r w:rsidR="00DB5514">
        <w:rPr>
          <w:rFonts w:ascii="David" w:hAnsi="David" w:cs="David" w:hint="cs"/>
          <w:rtl/>
        </w:rPr>
        <w:t>,</w:t>
      </w:r>
      <w:r w:rsidRPr="004F4682">
        <w:rPr>
          <w:rFonts w:ascii="David" w:hAnsi="David" w:cs="David"/>
          <w:rtl/>
        </w:rPr>
        <w:t xml:space="preserve"> </w:t>
      </w:r>
      <w:r w:rsidRPr="008E4A8F">
        <w:rPr>
          <w:rFonts w:ascii="David" w:hAnsi="David" w:cs="David"/>
          <w:b/>
          <w:bCs/>
          <w:rtl/>
        </w:rPr>
        <w:t>המחקר האיכותני בחקר החינוך</w:t>
      </w:r>
      <w:r w:rsidRPr="004F4682">
        <w:rPr>
          <w:rFonts w:ascii="David" w:hAnsi="David" w:cs="David"/>
          <w:rtl/>
        </w:rPr>
        <w:t>. ירושלים: המכללה לחינוך ע"ש דוד ילין, 29-91</w:t>
      </w:r>
      <w:r>
        <w:rPr>
          <w:rFonts w:ascii="David" w:hAnsi="David" w:cs="David" w:hint="cs"/>
          <w:rtl/>
        </w:rPr>
        <w:t>.</w:t>
      </w:r>
    </w:p>
    <w:p w14:paraId="47659040" w14:textId="3A82BC22" w:rsidR="006F1DF7" w:rsidRPr="00AE20B0" w:rsidRDefault="006F1DF7" w:rsidP="00DB5514">
      <w:pPr>
        <w:pStyle w:val="a5"/>
        <w:bidi/>
        <w:spacing w:after="120" w:line="360" w:lineRule="auto"/>
        <w:jc w:val="left"/>
        <w:rPr>
          <w:rFonts w:ascii="David" w:hAnsi="David" w:cs="David"/>
          <w:sz w:val="22"/>
          <w:szCs w:val="22"/>
        </w:rPr>
      </w:pPr>
      <w:proofErr w:type="spellStart"/>
      <w:r w:rsidRPr="008C2C95">
        <w:rPr>
          <w:rFonts w:ascii="David" w:hAnsi="David" w:cs="David"/>
          <w:sz w:val="22"/>
          <w:szCs w:val="22"/>
          <w:rtl/>
        </w:rPr>
        <w:t>זובידה</w:t>
      </w:r>
      <w:proofErr w:type="spellEnd"/>
      <w:r w:rsidRPr="008C2C95">
        <w:rPr>
          <w:rFonts w:ascii="David" w:hAnsi="David" w:cs="David"/>
          <w:sz w:val="22"/>
          <w:szCs w:val="22"/>
          <w:rtl/>
        </w:rPr>
        <w:t>, ה</w:t>
      </w:r>
      <w:r>
        <w:rPr>
          <w:rFonts w:ascii="David" w:hAnsi="David" w:cs="David" w:hint="cs"/>
          <w:sz w:val="22"/>
          <w:szCs w:val="22"/>
          <w:rtl/>
        </w:rPr>
        <w:t>.</w:t>
      </w:r>
      <w:r w:rsidRPr="008C2C95">
        <w:rPr>
          <w:rFonts w:ascii="David" w:hAnsi="David" w:cs="David"/>
          <w:sz w:val="22"/>
          <w:szCs w:val="22"/>
          <w:rtl/>
        </w:rPr>
        <w:t>, מיכאל מ</w:t>
      </w:r>
      <w:r>
        <w:rPr>
          <w:rFonts w:ascii="David" w:hAnsi="David" w:cs="David" w:hint="cs"/>
          <w:sz w:val="22"/>
          <w:szCs w:val="22"/>
          <w:rtl/>
        </w:rPr>
        <w:t xml:space="preserve">. </w:t>
      </w:r>
      <w:r w:rsidRPr="008C2C95">
        <w:rPr>
          <w:rFonts w:ascii="David" w:hAnsi="David" w:cs="David"/>
          <w:sz w:val="22"/>
          <w:szCs w:val="22"/>
          <w:rtl/>
        </w:rPr>
        <w:t>ודוד מ</w:t>
      </w:r>
      <w:r>
        <w:rPr>
          <w:rFonts w:ascii="David" w:hAnsi="David" w:cs="David" w:hint="cs"/>
          <w:sz w:val="22"/>
          <w:szCs w:val="22"/>
          <w:rtl/>
        </w:rPr>
        <w:t>.</w:t>
      </w:r>
      <w:r w:rsidR="00DB5514">
        <w:rPr>
          <w:rFonts w:ascii="David" w:hAnsi="David" w:cs="David" w:hint="cs"/>
          <w:sz w:val="22"/>
          <w:szCs w:val="22"/>
          <w:rtl/>
        </w:rPr>
        <w:t xml:space="preserve"> </w:t>
      </w:r>
      <w:r>
        <w:rPr>
          <w:rFonts w:ascii="David" w:hAnsi="David" w:cs="David" w:hint="cs"/>
          <w:sz w:val="22"/>
          <w:szCs w:val="22"/>
          <w:rtl/>
        </w:rPr>
        <w:t xml:space="preserve">( </w:t>
      </w:r>
      <w:r w:rsidRPr="008C2C95">
        <w:rPr>
          <w:rFonts w:ascii="David" w:hAnsi="David" w:cs="David"/>
          <w:sz w:val="22"/>
          <w:szCs w:val="22"/>
          <w:rtl/>
        </w:rPr>
        <w:t>201</w:t>
      </w:r>
      <w:r>
        <w:rPr>
          <w:rFonts w:ascii="David" w:hAnsi="David" w:cs="David" w:hint="cs"/>
          <w:sz w:val="22"/>
          <w:szCs w:val="22"/>
          <w:rtl/>
        </w:rPr>
        <w:t xml:space="preserve">0) </w:t>
      </w:r>
      <w:r w:rsidRPr="008C2C95">
        <w:rPr>
          <w:rFonts w:ascii="David" w:hAnsi="David" w:cs="David"/>
          <w:sz w:val="22"/>
          <w:szCs w:val="22"/>
          <w:rtl/>
        </w:rPr>
        <w:t xml:space="preserve"> </w:t>
      </w:r>
      <w:r>
        <w:rPr>
          <w:rFonts w:ascii="David" w:hAnsi="David" w:cs="David" w:hint="cs"/>
          <w:sz w:val="22"/>
          <w:szCs w:val="22"/>
          <w:rtl/>
        </w:rPr>
        <w:t>"</w:t>
      </w:r>
      <w:r w:rsidRPr="008C2C95">
        <w:rPr>
          <w:rFonts w:ascii="David" w:hAnsi="David" w:cs="David"/>
          <w:sz w:val="22"/>
          <w:szCs w:val="22"/>
          <w:rtl/>
        </w:rPr>
        <w:t>קלידוסקופ של מסגורים: מקרה 'נוער הגבעות'", בתוך</w:t>
      </w:r>
      <w:r w:rsidR="00DB5514">
        <w:rPr>
          <w:rFonts w:ascii="David" w:hAnsi="David" w:cs="David" w:hint="cs"/>
          <w:sz w:val="22"/>
          <w:szCs w:val="22"/>
          <w:rtl/>
        </w:rPr>
        <w:t xml:space="preserve"> </w:t>
      </w:r>
      <w:r w:rsidRPr="008C2C95">
        <w:rPr>
          <w:rFonts w:ascii="David" w:hAnsi="David" w:cs="David"/>
          <w:sz w:val="22"/>
          <w:szCs w:val="22"/>
          <w:rtl/>
        </w:rPr>
        <w:t xml:space="preserve">הני </w:t>
      </w:r>
      <w:proofErr w:type="spellStart"/>
      <w:r w:rsidRPr="008C2C95">
        <w:rPr>
          <w:rFonts w:ascii="David" w:hAnsi="David" w:cs="David"/>
          <w:sz w:val="22"/>
          <w:szCs w:val="22"/>
          <w:rtl/>
        </w:rPr>
        <w:t>זובידה</w:t>
      </w:r>
      <w:proofErr w:type="spellEnd"/>
      <w:r w:rsidRPr="008C2C95">
        <w:rPr>
          <w:rFonts w:ascii="David" w:hAnsi="David" w:cs="David"/>
          <w:sz w:val="22"/>
          <w:szCs w:val="22"/>
          <w:rtl/>
        </w:rPr>
        <w:t xml:space="preserve"> ודוד </w:t>
      </w:r>
      <w:proofErr w:type="spellStart"/>
      <w:r w:rsidRPr="006448F4">
        <w:rPr>
          <w:rFonts w:ascii="David" w:hAnsi="David" w:cs="David"/>
          <w:sz w:val="22"/>
          <w:szCs w:val="22"/>
          <w:rtl/>
        </w:rPr>
        <w:t>מקלברג</w:t>
      </w:r>
      <w:proofErr w:type="spellEnd"/>
      <w:r>
        <w:rPr>
          <w:rFonts w:ascii="David" w:hAnsi="David" w:cs="David" w:hint="cs"/>
          <w:sz w:val="22"/>
          <w:szCs w:val="22"/>
          <w:rtl/>
        </w:rPr>
        <w:t xml:space="preserve"> </w:t>
      </w:r>
      <w:r w:rsidR="00DB5514">
        <w:rPr>
          <w:rFonts w:ascii="David" w:hAnsi="David" w:cs="David" w:hint="cs"/>
          <w:sz w:val="22"/>
          <w:szCs w:val="22"/>
          <w:rtl/>
        </w:rPr>
        <w:t xml:space="preserve">(עורכים), </w:t>
      </w:r>
      <w:r w:rsidRPr="008E4A8F">
        <w:rPr>
          <w:rFonts w:ascii="David" w:hAnsi="David" w:cs="David"/>
          <w:b/>
          <w:bCs/>
          <w:sz w:val="22"/>
          <w:szCs w:val="22"/>
          <w:rtl/>
        </w:rPr>
        <w:t>הסדרים דמוקרטיים במרחב הציבורי החדש</w:t>
      </w:r>
      <w:r w:rsidR="00DB5514">
        <w:rPr>
          <w:rFonts w:ascii="David" w:hAnsi="David" w:cs="David" w:hint="cs"/>
          <w:sz w:val="22"/>
          <w:szCs w:val="22"/>
          <w:rtl/>
        </w:rPr>
        <w:t xml:space="preserve">, </w:t>
      </w:r>
      <w:r w:rsidRPr="008C2C95">
        <w:rPr>
          <w:rFonts w:ascii="David" w:hAnsi="David" w:cs="David"/>
          <w:sz w:val="22"/>
          <w:szCs w:val="22"/>
          <w:rtl/>
        </w:rPr>
        <w:t>ירושלים: האגודה הישראלית</w:t>
      </w:r>
      <w:r>
        <w:rPr>
          <w:rFonts w:ascii="David" w:hAnsi="David" w:cs="David" w:hint="cs"/>
          <w:sz w:val="22"/>
          <w:szCs w:val="22"/>
          <w:rtl/>
        </w:rPr>
        <w:t xml:space="preserve"> </w:t>
      </w:r>
      <w:r w:rsidRPr="008C2C95">
        <w:rPr>
          <w:rFonts w:ascii="David" w:hAnsi="David" w:cs="David"/>
          <w:sz w:val="22"/>
          <w:szCs w:val="22"/>
          <w:rtl/>
        </w:rPr>
        <w:t>למדעי המדינה</w:t>
      </w:r>
      <w:r>
        <w:rPr>
          <w:rFonts w:ascii="David" w:hAnsi="David" w:cs="David" w:hint="cs"/>
          <w:sz w:val="22"/>
          <w:szCs w:val="22"/>
          <w:rtl/>
        </w:rPr>
        <w:t>.</w:t>
      </w:r>
    </w:p>
    <w:p w14:paraId="6AAB5D1A" w14:textId="7ADEFBBF" w:rsidR="004F4682" w:rsidRDefault="004F4682" w:rsidP="00B03C91">
      <w:pPr>
        <w:spacing w:after="120" w:line="360" w:lineRule="auto"/>
        <w:rPr>
          <w:rFonts w:ascii="David" w:hAnsi="David" w:cs="David"/>
          <w:rtl/>
        </w:rPr>
      </w:pPr>
      <w:r w:rsidRPr="004F4682">
        <w:rPr>
          <w:rFonts w:ascii="David" w:hAnsi="David" w:cs="David"/>
          <w:rtl/>
        </w:rPr>
        <w:t>כספי, ד. ואליאס, נ. (2008)</w:t>
      </w:r>
      <w:r w:rsidR="00DB5514">
        <w:rPr>
          <w:rFonts w:ascii="David" w:hAnsi="David" w:cs="David" w:hint="cs"/>
          <w:rtl/>
        </w:rPr>
        <w:t xml:space="preserve">, </w:t>
      </w:r>
      <w:r w:rsidRPr="004F4682">
        <w:rPr>
          <w:rFonts w:ascii="David" w:hAnsi="David" w:cs="David"/>
          <w:rtl/>
        </w:rPr>
        <w:t xml:space="preserve">שתי מערכות תקשורת: תקשורת של ולמען מיעוטים בישראל, </w:t>
      </w:r>
      <w:r w:rsidRPr="008E4A8F">
        <w:rPr>
          <w:rFonts w:ascii="David" w:hAnsi="David" w:cs="David"/>
          <w:b/>
          <w:bCs/>
          <w:rtl/>
        </w:rPr>
        <w:t>קשר</w:t>
      </w:r>
      <w:r>
        <w:rPr>
          <w:rFonts w:ascii="David" w:hAnsi="David" w:cs="David" w:hint="cs"/>
          <w:rtl/>
        </w:rPr>
        <w:t>.</w:t>
      </w:r>
      <w:r w:rsidR="00DB5514">
        <w:rPr>
          <w:rFonts w:ascii="David" w:hAnsi="David" w:cs="David" w:hint="cs"/>
          <w:rtl/>
        </w:rPr>
        <w:t xml:space="preserve"> </w:t>
      </w:r>
      <w:r w:rsidR="00B03C91" w:rsidRPr="00B03C91">
        <w:rPr>
          <w:rFonts w:ascii="David" w:hAnsi="David" w:cs="David"/>
          <w:rtl/>
        </w:rPr>
        <w:t>כתב עת לחקר תולדות העיתונות והתקשורת בעולם היהודי ובישראל</w:t>
      </w:r>
      <w:r w:rsidR="00B03C91">
        <w:rPr>
          <w:rFonts w:ascii="David" w:hAnsi="David" w:cs="David" w:hint="cs"/>
          <w:rtl/>
        </w:rPr>
        <w:t xml:space="preserve">, </w:t>
      </w:r>
      <w:r w:rsidR="00B03C91" w:rsidRPr="00B03C91">
        <w:rPr>
          <w:rFonts w:ascii="David" w:hAnsi="David" w:cs="David"/>
          <w:rtl/>
        </w:rPr>
        <w:t xml:space="preserve">המכון לחקר העיתונות והתקשורת היהודית ע"ש </w:t>
      </w:r>
      <w:proofErr w:type="spellStart"/>
      <w:r w:rsidR="00B03C91" w:rsidRPr="00B03C91">
        <w:rPr>
          <w:rFonts w:ascii="David" w:hAnsi="David" w:cs="David"/>
          <w:rtl/>
        </w:rPr>
        <w:t>אנדראה</w:t>
      </w:r>
      <w:proofErr w:type="spellEnd"/>
      <w:r w:rsidR="00B03C91" w:rsidRPr="00B03C91">
        <w:rPr>
          <w:rFonts w:ascii="David" w:hAnsi="David" w:cs="David"/>
          <w:rtl/>
        </w:rPr>
        <w:t xml:space="preserve"> וצ'רלס ברונפמן </w:t>
      </w:r>
      <w:r w:rsidR="00B03C91">
        <w:rPr>
          <w:rFonts w:ascii="David" w:hAnsi="David" w:cs="David" w:hint="cs"/>
          <w:rtl/>
        </w:rPr>
        <w:t xml:space="preserve"> אוניברסיטת תל אביב</w:t>
      </w:r>
    </w:p>
    <w:p w14:paraId="6EA44B25" w14:textId="34431DD0" w:rsidR="004F4682" w:rsidRPr="004F4682" w:rsidRDefault="004F4682" w:rsidP="004F4682">
      <w:pPr>
        <w:spacing w:after="120" w:line="360" w:lineRule="auto"/>
        <w:rPr>
          <w:rFonts w:ascii="David" w:hAnsi="David" w:cs="David"/>
          <w:rtl/>
        </w:rPr>
      </w:pPr>
      <w:r w:rsidRPr="004F4682">
        <w:rPr>
          <w:rFonts w:ascii="David" w:hAnsi="David" w:cs="David"/>
          <w:rtl/>
        </w:rPr>
        <w:t>מאיירס, א. ורוזן, א. (2013) טוהר וסכנה: חדשותיות, מסגור משברי תדמית ותחקיר הצלילות בקישון.</w:t>
      </w:r>
    </w:p>
    <w:p w14:paraId="28B6C358" w14:textId="0B6E3E4F" w:rsidR="00DB5514" w:rsidRPr="002E0FD9" w:rsidRDefault="004F4682" w:rsidP="00DB5514">
      <w:pPr>
        <w:spacing w:after="120" w:line="360" w:lineRule="auto"/>
        <w:rPr>
          <w:rFonts w:ascii="David" w:hAnsi="David" w:cs="David"/>
        </w:rPr>
      </w:pPr>
      <w:r w:rsidRPr="008E4A8F">
        <w:rPr>
          <w:rFonts w:ascii="David" w:hAnsi="David" w:cs="David"/>
          <w:b/>
          <w:bCs/>
          <w:rtl/>
        </w:rPr>
        <w:t>מסגרות מדיה</w:t>
      </w:r>
      <w:r w:rsidR="006F1DF7">
        <w:rPr>
          <w:rFonts w:ascii="David" w:hAnsi="David" w:cs="David" w:hint="cs"/>
          <w:rtl/>
        </w:rPr>
        <w:t>.</w:t>
      </w:r>
      <w:r w:rsidR="00DB5514" w:rsidRPr="00DB5514">
        <w:rPr>
          <w:rFonts w:ascii="David" w:hAnsi="David" w:cs="David" w:hint="cs"/>
          <w:rtl/>
        </w:rPr>
        <w:t xml:space="preserve"> </w:t>
      </w:r>
      <w:r w:rsidR="002E0FD9">
        <w:rPr>
          <w:rFonts w:ascii="Arial" w:hAnsi="Arial" w:cs="Arial"/>
          <w:color w:val="545454"/>
          <w:sz w:val="21"/>
          <w:szCs w:val="21"/>
          <w:shd w:val="clear" w:color="auto" w:fill="FFFFFF"/>
          <w:rtl/>
        </w:rPr>
        <w:t>כתב עת ישראלי לתקשורת" הוא כתב העת של האגודה הישראלית לתקשורת</w:t>
      </w:r>
      <w:r w:rsidR="002E0FD9">
        <w:rPr>
          <w:rFonts w:ascii="Arial" w:hAnsi="Arial" w:cs="Arial"/>
          <w:color w:val="545454"/>
          <w:sz w:val="21"/>
          <w:szCs w:val="21"/>
          <w:shd w:val="clear" w:color="auto" w:fill="FFFFFF"/>
        </w:rPr>
        <w:t>.</w:t>
      </w:r>
    </w:p>
    <w:p w14:paraId="1E90F5E0" w14:textId="180D5D6C" w:rsidR="006F1DF7" w:rsidRPr="00AE20B0" w:rsidRDefault="006F1DF7" w:rsidP="006F1DF7">
      <w:pPr>
        <w:spacing w:after="120" w:line="360" w:lineRule="auto"/>
        <w:rPr>
          <w:rFonts w:ascii="David" w:hAnsi="David" w:cs="David"/>
        </w:rPr>
      </w:pPr>
      <w:r w:rsidRPr="00AE20B0">
        <w:rPr>
          <w:rFonts w:ascii="David" w:hAnsi="David" w:cs="David"/>
          <w:rtl/>
        </w:rPr>
        <w:t>מלכה</w:t>
      </w:r>
      <w:r w:rsidRPr="00AE20B0">
        <w:rPr>
          <w:rFonts w:ascii="David" w:hAnsi="David" w:cs="David"/>
        </w:rPr>
        <w:t>,</w:t>
      </w:r>
      <w:r w:rsidRPr="00AE20B0">
        <w:rPr>
          <w:rFonts w:ascii="David" w:hAnsi="David" w:cs="David"/>
          <w:spacing w:val="-23"/>
          <w:rtl/>
        </w:rPr>
        <w:t xml:space="preserve"> </w:t>
      </w:r>
      <w:r w:rsidRPr="00AE20B0">
        <w:rPr>
          <w:rFonts w:ascii="David" w:hAnsi="David" w:cs="David"/>
          <w:rtl/>
        </w:rPr>
        <w:t>ו</w:t>
      </w:r>
      <w:r w:rsidRPr="00AE20B0">
        <w:rPr>
          <w:rFonts w:ascii="David" w:hAnsi="David" w:cs="David"/>
        </w:rPr>
        <w:t>.</w:t>
      </w:r>
      <w:r w:rsidRPr="00AE20B0">
        <w:rPr>
          <w:rFonts w:ascii="David" w:hAnsi="David" w:cs="David"/>
          <w:rtl/>
        </w:rPr>
        <w:t xml:space="preserve"> וקמה</w:t>
      </w:r>
      <w:r w:rsidRPr="00AE20B0">
        <w:rPr>
          <w:rFonts w:ascii="David" w:hAnsi="David" w:cs="David"/>
        </w:rPr>
        <w:t>,</w:t>
      </w:r>
      <w:r w:rsidRPr="00AE20B0">
        <w:rPr>
          <w:rFonts w:ascii="David" w:hAnsi="David" w:cs="David"/>
          <w:rtl/>
        </w:rPr>
        <w:t xml:space="preserve"> ע</w:t>
      </w:r>
      <w:r w:rsidRPr="00AE20B0">
        <w:rPr>
          <w:rFonts w:ascii="David" w:hAnsi="David" w:cs="David"/>
        </w:rPr>
        <w:t>.</w:t>
      </w:r>
      <w:r w:rsidRPr="00AE20B0">
        <w:rPr>
          <w:rFonts w:ascii="David" w:hAnsi="David" w:cs="David"/>
          <w:rtl/>
        </w:rPr>
        <w:t xml:space="preserve"> (2011)</w:t>
      </w:r>
      <w:r w:rsidR="00DB5514">
        <w:rPr>
          <w:rFonts w:ascii="David" w:hAnsi="David" w:cs="David" w:hint="cs"/>
          <w:rtl/>
        </w:rPr>
        <w:t>,</w:t>
      </w:r>
      <w:r w:rsidRPr="00AE20B0">
        <w:rPr>
          <w:rFonts w:ascii="David" w:hAnsi="David" w:cs="David"/>
          <w:rtl/>
        </w:rPr>
        <w:t xml:space="preserve"> </w:t>
      </w:r>
      <w:r w:rsidRPr="00AE20B0">
        <w:rPr>
          <w:rFonts w:ascii="David" w:hAnsi="David" w:cs="David"/>
        </w:rPr>
        <w:t>"</w:t>
      </w:r>
      <w:r w:rsidRPr="00AE20B0">
        <w:rPr>
          <w:rFonts w:ascii="David" w:hAnsi="David" w:cs="David"/>
          <w:position w:val="1"/>
          <w:rtl/>
        </w:rPr>
        <w:t>חבל טבור שאי אפשר לחתוך אותו</w:t>
      </w:r>
      <w:r w:rsidRPr="00AE20B0">
        <w:rPr>
          <w:rFonts w:ascii="David" w:hAnsi="David" w:cs="David"/>
          <w:position w:val="1"/>
        </w:rPr>
        <w:t>:"</w:t>
      </w:r>
      <w:r w:rsidRPr="00AE20B0">
        <w:rPr>
          <w:rFonts w:ascii="David" w:hAnsi="David" w:cs="David"/>
          <w:position w:val="1"/>
          <w:rtl/>
        </w:rPr>
        <w:t xml:space="preserve"> </w:t>
      </w:r>
      <w:proofErr w:type="spellStart"/>
      <w:r w:rsidRPr="00AE20B0">
        <w:rPr>
          <w:rFonts w:ascii="David" w:hAnsi="David" w:cs="David"/>
          <w:position w:val="1"/>
          <w:rtl/>
        </w:rPr>
        <w:t>תחזוק</w:t>
      </w:r>
      <w:proofErr w:type="spellEnd"/>
      <w:r w:rsidRPr="00AE20B0">
        <w:rPr>
          <w:rFonts w:ascii="David" w:hAnsi="David" w:cs="David"/>
          <w:position w:val="1"/>
          <w:rtl/>
        </w:rPr>
        <w:t xml:space="preserve"> זהות ישראלית באמצעות </w:t>
      </w:r>
      <w:r w:rsidRPr="00AE20B0">
        <w:rPr>
          <w:rFonts w:ascii="David" w:hAnsi="David" w:cs="David"/>
          <w:rtl/>
        </w:rPr>
        <w:t>תקשורת</w:t>
      </w:r>
      <w:r w:rsidRPr="00AE20B0">
        <w:rPr>
          <w:rFonts w:ascii="David" w:hAnsi="David" w:cs="David"/>
          <w:spacing w:val="-12"/>
          <w:rtl/>
        </w:rPr>
        <w:t xml:space="preserve"> </w:t>
      </w:r>
      <w:r w:rsidRPr="00AE20B0">
        <w:rPr>
          <w:rFonts w:ascii="David" w:hAnsi="David" w:cs="David"/>
          <w:rtl/>
        </w:rPr>
        <w:t>ישראלית</w:t>
      </w:r>
      <w:r w:rsidRPr="00AE20B0">
        <w:rPr>
          <w:rFonts w:ascii="David" w:hAnsi="David" w:cs="David"/>
          <w:spacing w:val="-10"/>
          <w:rtl/>
        </w:rPr>
        <w:t xml:space="preserve"> </w:t>
      </w:r>
      <w:r w:rsidRPr="00AE20B0">
        <w:rPr>
          <w:rFonts w:ascii="David" w:hAnsi="David" w:cs="David"/>
          <w:rtl/>
        </w:rPr>
        <w:t>בקרב</w:t>
      </w:r>
      <w:r w:rsidRPr="00AE20B0">
        <w:rPr>
          <w:rFonts w:ascii="David" w:hAnsi="David" w:cs="David"/>
          <w:spacing w:val="-9"/>
          <w:rtl/>
        </w:rPr>
        <w:t xml:space="preserve"> </w:t>
      </w:r>
      <w:r w:rsidRPr="00AE20B0">
        <w:rPr>
          <w:rFonts w:ascii="David" w:hAnsi="David" w:cs="David"/>
          <w:rtl/>
        </w:rPr>
        <w:t>ישראלים</w:t>
      </w:r>
      <w:r w:rsidRPr="00AE20B0">
        <w:rPr>
          <w:rFonts w:ascii="David" w:hAnsi="David" w:cs="David"/>
          <w:spacing w:val="-11"/>
          <w:rtl/>
        </w:rPr>
        <w:t xml:space="preserve"> </w:t>
      </w:r>
      <w:r w:rsidRPr="00AE20B0">
        <w:rPr>
          <w:rFonts w:ascii="David" w:hAnsi="David" w:cs="David"/>
          <w:rtl/>
        </w:rPr>
        <w:t>בארצות</w:t>
      </w:r>
      <w:r w:rsidRPr="00AE20B0">
        <w:rPr>
          <w:rFonts w:ascii="David" w:hAnsi="David" w:cs="David"/>
          <w:spacing w:val="-10"/>
          <w:rtl/>
        </w:rPr>
        <w:t xml:space="preserve"> </w:t>
      </w:r>
      <w:r w:rsidRPr="00AE20B0">
        <w:rPr>
          <w:rFonts w:ascii="David" w:hAnsi="David" w:cs="David"/>
          <w:rtl/>
        </w:rPr>
        <w:t>הברי</w:t>
      </w:r>
      <w:r w:rsidR="00DB5514">
        <w:rPr>
          <w:rFonts w:ascii="David" w:hAnsi="David" w:cs="David" w:hint="cs"/>
          <w:rtl/>
        </w:rPr>
        <w:t xml:space="preserve">ת". </w:t>
      </w:r>
      <w:r w:rsidRPr="008E4A8F">
        <w:rPr>
          <w:rFonts w:ascii="David" w:hAnsi="David" w:cs="David"/>
          <w:b/>
          <w:bCs/>
          <w:i/>
          <w:rtl/>
        </w:rPr>
        <w:t>מסגרות</w:t>
      </w:r>
      <w:r w:rsidRPr="008E4A8F">
        <w:rPr>
          <w:rFonts w:ascii="David" w:hAnsi="David" w:cs="David"/>
          <w:b/>
          <w:bCs/>
          <w:i/>
          <w:spacing w:val="-13"/>
          <w:rtl/>
        </w:rPr>
        <w:t xml:space="preserve"> </w:t>
      </w:r>
      <w:r w:rsidRPr="008E4A8F">
        <w:rPr>
          <w:rFonts w:ascii="David" w:hAnsi="David" w:cs="David"/>
          <w:b/>
          <w:bCs/>
          <w:i/>
          <w:rtl/>
        </w:rPr>
        <w:t>מדיה</w:t>
      </w:r>
      <w:r>
        <w:rPr>
          <w:rFonts w:ascii="David" w:hAnsi="David" w:cs="David" w:hint="cs"/>
          <w:rtl/>
        </w:rPr>
        <w:t>.</w:t>
      </w:r>
    </w:p>
    <w:p w14:paraId="0124BE0C" w14:textId="10BE35C9" w:rsidR="004F4682" w:rsidRPr="004F4682" w:rsidRDefault="004F4682" w:rsidP="003A5C80">
      <w:pPr>
        <w:spacing w:after="120" w:line="360" w:lineRule="auto"/>
        <w:rPr>
          <w:rFonts w:ascii="David" w:hAnsi="David" w:cs="David"/>
          <w:rtl/>
        </w:rPr>
      </w:pPr>
      <w:r w:rsidRPr="004F4682">
        <w:rPr>
          <w:rFonts w:ascii="David" w:hAnsi="David" w:cs="David"/>
          <w:rtl/>
        </w:rPr>
        <w:t xml:space="preserve">מן, ר. ולב און, א. (2013) </w:t>
      </w:r>
      <w:r w:rsidRPr="008E4A8F">
        <w:rPr>
          <w:rFonts w:ascii="David" w:hAnsi="David" w:cs="David"/>
          <w:b/>
          <w:bCs/>
          <w:rtl/>
        </w:rPr>
        <w:t>דוח שנתי: התקשורת בישראל 2012 - סדרי יום, שימושים ומגמות</w:t>
      </w:r>
      <w:r w:rsidRPr="004F4682">
        <w:rPr>
          <w:rFonts w:ascii="David" w:hAnsi="David" w:cs="David"/>
          <w:rtl/>
        </w:rPr>
        <w:t>. המכון למחקר</w:t>
      </w:r>
      <w:r w:rsidR="002E0FD9">
        <w:rPr>
          <w:rFonts w:ascii="David" w:hAnsi="David" w:cs="David" w:hint="cs"/>
          <w:rtl/>
        </w:rPr>
        <w:t xml:space="preserve"> </w:t>
      </w:r>
      <w:r w:rsidR="003A5C80" w:rsidRPr="004F4682">
        <w:rPr>
          <w:rFonts w:ascii="David" w:hAnsi="David" w:cs="David"/>
          <w:rtl/>
        </w:rPr>
        <w:t xml:space="preserve"> מדיה</w:t>
      </w:r>
      <w:r w:rsidRPr="004F4682">
        <w:rPr>
          <w:rFonts w:ascii="David" w:hAnsi="David" w:cs="David"/>
          <w:rtl/>
        </w:rPr>
        <w:t xml:space="preserve"> חדשים, חברה ופוליטיקה. אריאל: אוניברסיטת אריאל בשומרון,</w:t>
      </w:r>
    </w:p>
    <w:p w14:paraId="799B708D" w14:textId="1A6D71DF" w:rsidR="004F4682" w:rsidRDefault="004F4682" w:rsidP="004F4682">
      <w:pPr>
        <w:spacing w:after="120" w:line="360" w:lineRule="auto"/>
        <w:rPr>
          <w:rFonts w:ascii="David" w:hAnsi="David" w:cs="David"/>
          <w:rtl/>
        </w:rPr>
      </w:pPr>
      <w:proofErr w:type="spellStart"/>
      <w:r w:rsidRPr="004F4682">
        <w:rPr>
          <w:rFonts w:ascii="David" w:hAnsi="David" w:cs="David"/>
          <w:rtl/>
        </w:rPr>
        <w:t>פירסט</w:t>
      </w:r>
      <w:proofErr w:type="spellEnd"/>
      <w:r w:rsidRPr="004F4682">
        <w:rPr>
          <w:rFonts w:ascii="David" w:hAnsi="David" w:cs="David"/>
          <w:rtl/>
        </w:rPr>
        <w:t>, ע. ואברהם, א. (2007)</w:t>
      </w:r>
      <w:r w:rsidR="00DB5514">
        <w:rPr>
          <w:rFonts w:ascii="David" w:hAnsi="David" w:cs="David" w:hint="cs"/>
          <w:rtl/>
        </w:rPr>
        <w:t>,</w:t>
      </w:r>
      <w:r w:rsidRPr="004F4682">
        <w:rPr>
          <w:rFonts w:ascii="David" w:hAnsi="David" w:cs="David"/>
          <w:rtl/>
        </w:rPr>
        <w:t xml:space="preserve"> כיכר השוק הומה? על הגיוון התרבותי בערוצי הטלוויזיה המסחריים בישראל ועל הדרכים לשיפורו. בתוך: ד. כספי</w:t>
      </w:r>
      <w:r w:rsidR="00DB5514">
        <w:rPr>
          <w:rFonts w:ascii="David" w:hAnsi="David" w:cs="David" w:hint="cs"/>
          <w:rtl/>
        </w:rPr>
        <w:t xml:space="preserve"> </w:t>
      </w:r>
      <w:r w:rsidRPr="004F4682">
        <w:rPr>
          <w:rFonts w:ascii="David" w:hAnsi="David" w:cs="David"/>
          <w:rtl/>
        </w:rPr>
        <w:t xml:space="preserve">(עורך) </w:t>
      </w:r>
      <w:r w:rsidRPr="008E4A8F">
        <w:rPr>
          <w:rFonts w:ascii="David" w:hAnsi="David" w:cs="David"/>
          <w:b/>
          <w:bCs/>
          <w:rtl/>
        </w:rPr>
        <w:t>תקשורת ופוליטיקה בישראל</w:t>
      </w:r>
      <w:r w:rsidRPr="004F4682">
        <w:rPr>
          <w:rFonts w:ascii="David" w:hAnsi="David" w:cs="David"/>
          <w:rtl/>
        </w:rPr>
        <w:t>. ירושלים: ואן ליר, הקיבוץ המאוחד.</w:t>
      </w:r>
    </w:p>
    <w:p w14:paraId="39E06FFB" w14:textId="77777777" w:rsidR="006F1DF7" w:rsidRDefault="006F1DF7" w:rsidP="006F1DF7">
      <w:pPr>
        <w:rPr>
          <w:rFonts w:ascii="David" w:hAnsi="David" w:cs="David"/>
          <w:rtl/>
        </w:rPr>
      </w:pPr>
      <w:proofErr w:type="spellStart"/>
      <w:r w:rsidRPr="006F1DF7">
        <w:rPr>
          <w:rFonts w:ascii="David" w:hAnsi="David" w:cs="David"/>
          <w:rtl/>
        </w:rPr>
        <w:t>צאלח</w:t>
      </w:r>
      <w:proofErr w:type="spellEnd"/>
      <w:r w:rsidRPr="006F1DF7">
        <w:rPr>
          <w:rFonts w:ascii="David" w:hAnsi="David" w:cs="David"/>
          <w:rtl/>
        </w:rPr>
        <w:t xml:space="preserve">, כ. (2006). "רוב הסיכויים שזיכרון העבר יישכח כלא היה": הבניה של הומוסקסואליות במדורי ייעוץ בעיתוני נוער. </w:t>
      </w:r>
      <w:r w:rsidRPr="008E4A8F">
        <w:rPr>
          <w:rFonts w:ascii="David" w:hAnsi="David" w:cs="David"/>
          <w:b/>
          <w:bCs/>
          <w:rtl/>
        </w:rPr>
        <w:t>סוציולוגיה ישראלית</w:t>
      </w:r>
      <w:r w:rsidRPr="006F1DF7">
        <w:rPr>
          <w:rFonts w:ascii="David" w:hAnsi="David" w:cs="David"/>
          <w:rtl/>
        </w:rPr>
        <w:t>, ז(2), 317-350.</w:t>
      </w:r>
    </w:p>
    <w:p w14:paraId="018CC06A" w14:textId="0FEDE3A6" w:rsidR="00DB5514" w:rsidRDefault="006F1DF7" w:rsidP="003A5C80">
      <w:pPr>
        <w:spacing w:after="120" w:line="360" w:lineRule="auto"/>
        <w:rPr>
          <w:rFonts w:ascii="David" w:hAnsi="David" w:cs="David"/>
          <w:rtl/>
        </w:rPr>
      </w:pPr>
      <w:r w:rsidRPr="006F1DF7">
        <w:rPr>
          <w:rFonts w:ascii="David" w:hAnsi="David" w:cs="David"/>
          <w:rtl/>
        </w:rPr>
        <w:t>צבר-בן יהושע, נ. (2001</w:t>
      </w:r>
      <w:r w:rsidR="00DB5514">
        <w:rPr>
          <w:rFonts w:ascii="David" w:hAnsi="David" w:cs="David" w:hint="cs"/>
          <w:rtl/>
        </w:rPr>
        <w:t xml:space="preserve">), </w:t>
      </w:r>
      <w:r w:rsidRPr="006F1DF7">
        <w:rPr>
          <w:rFonts w:ascii="David" w:hAnsi="David" w:cs="David"/>
          <w:rtl/>
        </w:rPr>
        <w:t xml:space="preserve">מבוא: ההיסטוריה של המחקר האיכותי, השפעות וזרמים. בתוך: נ. צבר-בן יהושע (עורכת) </w:t>
      </w:r>
      <w:r w:rsidRPr="008E4A8F">
        <w:rPr>
          <w:rFonts w:ascii="David" w:hAnsi="David" w:cs="David"/>
          <w:b/>
          <w:bCs/>
          <w:rtl/>
        </w:rPr>
        <w:t>מסורות וזרמים במחקר האיכותי</w:t>
      </w:r>
      <w:r w:rsidRPr="006F1DF7">
        <w:rPr>
          <w:rFonts w:ascii="David" w:hAnsi="David" w:cs="David"/>
          <w:rtl/>
        </w:rPr>
        <w:t xml:space="preserve">. </w:t>
      </w:r>
      <w:r w:rsidR="003A5C80" w:rsidRPr="003A5C80">
        <w:rPr>
          <w:rFonts w:ascii="David" w:hAnsi="David" w:cs="David"/>
          <w:rtl/>
        </w:rPr>
        <w:t>הוצאת דביר</w:t>
      </w:r>
      <w:r w:rsidR="002E0FD9">
        <w:rPr>
          <w:rFonts w:ascii="David" w:hAnsi="David" w:cs="David" w:hint="cs"/>
          <w:rtl/>
        </w:rPr>
        <w:t>.</w:t>
      </w:r>
    </w:p>
    <w:p w14:paraId="17565441" w14:textId="4D1D2919" w:rsidR="006F1DF7" w:rsidRPr="00AE20B0" w:rsidRDefault="006F1DF7" w:rsidP="006F1DF7">
      <w:pPr>
        <w:spacing w:after="120" w:line="360" w:lineRule="auto"/>
        <w:rPr>
          <w:rFonts w:ascii="David" w:hAnsi="David" w:cs="David"/>
        </w:rPr>
      </w:pPr>
      <w:r w:rsidRPr="00AE20B0">
        <w:rPr>
          <w:rFonts w:ascii="David" w:hAnsi="David" w:cs="David"/>
          <w:w w:val="95"/>
          <w:rtl/>
        </w:rPr>
        <w:t>קונדה</w:t>
      </w:r>
      <w:r w:rsidRPr="00AE20B0">
        <w:rPr>
          <w:rFonts w:ascii="David" w:hAnsi="David" w:cs="David"/>
          <w:w w:val="95"/>
        </w:rPr>
        <w:t>,</w:t>
      </w:r>
      <w:r w:rsidRPr="00AE20B0">
        <w:rPr>
          <w:rFonts w:ascii="David" w:hAnsi="David" w:cs="David"/>
          <w:spacing w:val="-4"/>
          <w:w w:val="95"/>
          <w:rtl/>
        </w:rPr>
        <w:t xml:space="preserve"> </w:t>
      </w:r>
      <w:r w:rsidRPr="00AE20B0">
        <w:rPr>
          <w:rFonts w:ascii="David" w:hAnsi="David" w:cs="David"/>
          <w:w w:val="95"/>
          <w:rtl/>
        </w:rPr>
        <w:t>ג</w:t>
      </w:r>
      <w:r w:rsidRPr="00AE20B0">
        <w:rPr>
          <w:rFonts w:ascii="David" w:hAnsi="David" w:cs="David"/>
          <w:w w:val="95"/>
        </w:rPr>
        <w:t>.</w:t>
      </w:r>
      <w:r w:rsidRPr="00AE20B0">
        <w:rPr>
          <w:rFonts w:ascii="David" w:hAnsi="David" w:cs="David"/>
          <w:spacing w:val="-3"/>
          <w:w w:val="95"/>
          <w:rtl/>
        </w:rPr>
        <w:t xml:space="preserve"> </w:t>
      </w:r>
      <w:r w:rsidRPr="00AE20B0">
        <w:rPr>
          <w:rFonts w:ascii="David" w:hAnsi="David" w:cs="David"/>
          <w:w w:val="95"/>
          <w:rtl/>
        </w:rPr>
        <w:t>(2000)</w:t>
      </w:r>
      <w:r w:rsidRPr="00AE20B0">
        <w:rPr>
          <w:rFonts w:ascii="David" w:hAnsi="David" w:cs="David"/>
          <w:i/>
          <w:spacing w:val="-5"/>
          <w:w w:val="95"/>
          <w:rtl/>
        </w:rPr>
        <w:t xml:space="preserve"> </w:t>
      </w:r>
      <w:r w:rsidRPr="00AE20B0">
        <w:rPr>
          <w:rFonts w:ascii="David" w:hAnsi="David" w:cs="David"/>
          <w:i/>
          <w:w w:val="95"/>
          <w:rtl/>
        </w:rPr>
        <w:t>מהנדסים</w:t>
      </w:r>
      <w:r w:rsidRPr="00AE20B0">
        <w:rPr>
          <w:rFonts w:ascii="David" w:hAnsi="David" w:cs="David"/>
          <w:i/>
          <w:spacing w:val="-7"/>
          <w:w w:val="95"/>
          <w:rtl/>
        </w:rPr>
        <w:t xml:space="preserve"> </w:t>
      </w:r>
      <w:r w:rsidRPr="00AE20B0">
        <w:rPr>
          <w:rFonts w:ascii="David" w:hAnsi="David" w:cs="David"/>
          <w:i/>
          <w:w w:val="95"/>
          <w:rtl/>
        </w:rPr>
        <w:t>תרבות</w:t>
      </w:r>
      <w:r w:rsidRPr="00AE20B0">
        <w:rPr>
          <w:rFonts w:ascii="David" w:hAnsi="David" w:cs="David"/>
          <w:i/>
          <w:w w:val="95"/>
        </w:rPr>
        <w:t>:</w:t>
      </w:r>
      <w:r w:rsidRPr="00AE20B0">
        <w:rPr>
          <w:rFonts w:ascii="David" w:hAnsi="David" w:cs="David"/>
          <w:i/>
          <w:spacing w:val="-6"/>
          <w:w w:val="95"/>
          <w:rtl/>
        </w:rPr>
        <w:t xml:space="preserve"> </w:t>
      </w:r>
      <w:r w:rsidRPr="008E4A8F">
        <w:rPr>
          <w:rFonts w:ascii="David" w:hAnsi="David" w:cs="David"/>
          <w:b/>
          <w:bCs/>
          <w:i/>
          <w:w w:val="95"/>
          <w:rtl/>
        </w:rPr>
        <w:t>שליטה</w:t>
      </w:r>
      <w:r w:rsidRPr="008E4A8F">
        <w:rPr>
          <w:rFonts w:ascii="David" w:hAnsi="David" w:cs="David"/>
          <w:b/>
          <w:bCs/>
          <w:i/>
          <w:spacing w:val="-6"/>
          <w:w w:val="95"/>
          <w:rtl/>
        </w:rPr>
        <w:t xml:space="preserve"> </w:t>
      </w:r>
      <w:r w:rsidRPr="008E4A8F">
        <w:rPr>
          <w:rFonts w:ascii="David" w:hAnsi="David" w:cs="David"/>
          <w:b/>
          <w:bCs/>
          <w:i/>
          <w:w w:val="95"/>
          <w:rtl/>
        </w:rPr>
        <w:t>ומסירות</w:t>
      </w:r>
      <w:r w:rsidRPr="008E4A8F">
        <w:rPr>
          <w:rFonts w:ascii="David" w:hAnsi="David" w:cs="David"/>
          <w:b/>
          <w:bCs/>
          <w:i/>
          <w:spacing w:val="-7"/>
          <w:w w:val="95"/>
          <w:rtl/>
        </w:rPr>
        <w:t xml:space="preserve"> </w:t>
      </w:r>
      <w:r w:rsidRPr="008E4A8F">
        <w:rPr>
          <w:rFonts w:ascii="David" w:hAnsi="David" w:cs="David"/>
          <w:b/>
          <w:bCs/>
          <w:i/>
          <w:w w:val="95"/>
          <w:rtl/>
        </w:rPr>
        <w:t>בחברת</w:t>
      </w:r>
      <w:r w:rsidRPr="008E4A8F">
        <w:rPr>
          <w:rFonts w:ascii="David" w:hAnsi="David" w:cs="David"/>
          <w:b/>
          <w:bCs/>
          <w:i/>
          <w:spacing w:val="-5"/>
          <w:w w:val="95"/>
          <w:rtl/>
        </w:rPr>
        <w:t xml:space="preserve"> </w:t>
      </w:r>
      <w:r w:rsidRPr="008E4A8F">
        <w:rPr>
          <w:rFonts w:ascii="David" w:hAnsi="David" w:cs="David"/>
          <w:b/>
          <w:bCs/>
          <w:i/>
          <w:w w:val="95"/>
          <w:rtl/>
        </w:rPr>
        <w:t>היי</w:t>
      </w:r>
      <w:r w:rsidRPr="008E4A8F">
        <w:rPr>
          <w:rFonts w:ascii="David" w:hAnsi="David" w:cs="David"/>
          <w:b/>
          <w:bCs/>
          <w:i/>
          <w:w w:val="95"/>
        </w:rPr>
        <w:t>-</w:t>
      </w:r>
      <w:r w:rsidRPr="008E4A8F">
        <w:rPr>
          <w:rFonts w:ascii="David" w:hAnsi="David" w:cs="David"/>
          <w:b/>
          <w:bCs/>
          <w:i/>
          <w:w w:val="95"/>
          <w:rtl/>
        </w:rPr>
        <w:t>טק</w:t>
      </w:r>
      <w:r w:rsidRPr="00AE20B0">
        <w:rPr>
          <w:rFonts w:ascii="David" w:hAnsi="David" w:cs="David"/>
          <w:w w:val="95"/>
        </w:rPr>
        <w:t>.</w:t>
      </w:r>
      <w:r w:rsidRPr="00AE20B0">
        <w:rPr>
          <w:rFonts w:ascii="David" w:hAnsi="David" w:cs="David"/>
          <w:spacing w:val="-5"/>
          <w:w w:val="95"/>
          <w:rtl/>
        </w:rPr>
        <w:t xml:space="preserve"> </w:t>
      </w:r>
      <w:r w:rsidRPr="00AE20B0">
        <w:rPr>
          <w:rFonts w:ascii="David" w:hAnsi="David" w:cs="David"/>
          <w:w w:val="95"/>
          <w:rtl/>
        </w:rPr>
        <w:t>תל</w:t>
      </w:r>
      <w:r w:rsidRPr="00AE20B0">
        <w:rPr>
          <w:rFonts w:ascii="David" w:hAnsi="David" w:cs="David"/>
          <w:w w:val="95"/>
        </w:rPr>
        <w:t>-</w:t>
      </w:r>
      <w:r w:rsidRPr="00AE20B0">
        <w:rPr>
          <w:rFonts w:ascii="David" w:hAnsi="David" w:cs="David"/>
          <w:w w:val="95"/>
          <w:rtl/>
        </w:rPr>
        <w:t>אביב</w:t>
      </w:r>
      <w:r w:rsidRPr="00AE20B0">
        <w:rPr>
          <w:rFonts w:ascii="David" w:hAnsi="David" w:cs="David"/>
          <w:w w:val="95"/>
        </w:rPr>
        <w:t>:</w:t>
      </w:r>
      <w:r w:rsidRPr="00AE20B0">
        <w:rPr>
          <w:rFonts w:ascii="David" w:hAnsi="David" w:cs="David"/>
          <w:spacing w:val="-5"/>
          <w:w w:val="95"/>
          <w:rtl/>
        </w:rPr>
        <w:t xml:space="preserve"> </w:t>
      </w:r>
      <w:r w:rsidRPr="00AE20B0">
        <w:rPr>
          <w:rFonts w:ascii="David" w:hAnsi="David" w:cs="David"/>
          <w:w w:val="95"/>
          <w:rtl/>
        </w:rPr>
        <w:t>חרגול</w:t>
      </w:r>
      <w:r w:rsidRPr="00AE20B0">
        <w:rPr>
          <w:rFonts w:ascii="David" w:hAnsi="David" w:cs="David"/>
          <w:w w:val="95"/>
        </w:rPr>
        <w:t>,</w:t>
      </w:r>
      <w:r w:rsidR="00EA0229">
        <w:rPr>
          <w:rFonts w:ascii="David" w:hAnsi="David" w:cs="David" w:hint="cs"/>
          <w:spacing w:val="-3"/>
          <w:w w:val="95"/>
          <w:rtl/>
        </w:rPr>
        <w:t xml:space="preserve"> עמ'</w:t>
      </w:r>
      <w:r w:rsidRPr="00AE20B0">
        <w:rPr>
          <w:rFonts w:ascii="David" w:hAnsi="David" w:cs="David"/>
          <w:spacing w:val="-3"/>
          <w:w w:val="95"/>
          <w:rtl/>
        </w:rPr>
        <w:t xml:space="preserve"> </w:t>
      </w:r>
      <w:r w:rsidRPr="00AE20B0">
        <w:rPr>
          <w:rFonts w:ascii="David" w:hAnsi="David" w:cs="David"/>
          <w:w w:val="95"/>
        </w:rPr>
        <w:t>,9-51</w:t>
      </w:r>
      <w:r w:rsidRPr="00AE20B0">
        <w:rPr>
          <w:rFonts w:ascii="David" w:hAnsi="David" w:cs="David"/>
          <w:spacing w:val="-3"/>
          <w:w w:val="95"/>
          <w:rtl/>
        </w:rPr>
        <w:t xml:space="preserve"> </w:t>
      </w:r>
      <w:r w:rsidRPr="00AE20B0">
        <w:rPr>
          <w:rFonts w:ascii="David" w:hAnsi="David" w:cs="David"/>
          <w:w w:val="95"/>
        </w:rPr>
        <w:t>,15-10</w:t>
      </w:r>
      <w:r w:rsidRPr="00AE20B0">
        <w:rPr>
          <w:rFonts w:ascii="David" w:hAnsi="David" w:cs="David"/>
          <w:spacing w:val="-5"/>
          <w:w w:val="95"/>
          <w:rtl/>
        </w:rPr>
        <w:t xml:space="preserve"> </w:t>
      </w:r>
      <w:r w:rsidRPr="00AE20B0">
        <w:rPr>
          <w:rFonts w:ascii="David" w:hAnsi="David" w:cs="David"/>
          <w:w w:val="95"/>
        </w:rPr>
        <w:t>.521-512</w:t>
      </w:r>
    </w:p>
    <w:p w14:paraId="01DA8441" w14:textId="0743E817" w:rsidR="006F1DF7" w:rsidRPr="00AE20B0" w:rsidRDefault="006F1DF7" w:rsidP="003A5C80">
      <w:pPr>
        <w:spacing w:after="120" w:line="360" w:lineRule="auto"/>
        <w:rPr>
          <w:rFonts w:ascii="David" w:hAnsi="David" w:cs="David"/>
          <w:w w:val="103"/>
          <w:rtl/>
        </w:rPr>
      </w:pPr>
      <w:r w:rsidRPr="00AE20B0">
        <w:rPr>
          <w:rFonts w:ascii="David" w:hAnsi="David" w:cs="David"/>
          <w:rtl/>
        </w:rPr>
        <w:t>קליין</w:t>
      </w:r>
      <w:r w:rsidRPr="00AE20B0">
        <w:rPr>
          <w:rFonts w:ascii="David" w:hAnsi="David" w:cs="David"/>
        </w:rPr>
        <w:t>,</w:t>
      </w:r>
      <w:r w:rsidRPr="00AE20B0">
        <w:rPr>
          <w:rFonts w:ascii="David" w:hAnsi="David" w:cs="David"/>
          <w:spacing w:val="-10"/>
          <w:rtl/>
        </w:rPr>
        <w:t xml:space="preserve"> </w:t>
      </w:r>
      <w:r w:rsidRPr="00AE20B0">
        <w:rPr>
          <w:rFonts w:ascii="David" w:hAnsi="David" w:cs="David"/>
          <w:rtl/>
        </w:rPr>
        <w:t>ע</w:t>
      </w:r>
      <w:r w:rsidRPr="00AE20B0">
        <w:rPr>
          <w:rFonts w:ascii="David" w:hAnsi="David" w:cs="David"/>
        </w:rPr>
        <w:t>.</w:t>
      </w:r>
      <w:r w:rsidRPr="00AE20B0">
        <w:rPr>
          <w:rFonts w:ascii="David" w:hAnsi="David" w:cs="David"/>
          <w:spacing w:val="-10"/>
          <w:rtl/>
        </w:rPr>
        <w:t xml:space="preserve"> </w:t>
      </w:r>
      <w:r w:rsidRPr="00AE20B0">
        <w:rPr>
          <w:rFonts w:ascii="David" w:hAnsi="David" w:cs="David"/>
          <w:rtl/>
        </w:rPr>
        <w:t>(2010)</w:t>
      </w:r>
      <w:r w:rsidR="00EA0229">
        <w:rPr>
          <w:rFonts w:ascii="David" w:hAnsi="David" w:cs="David" w:hint="cs"/>
          <w:spacing w:val="-11"/>
          <w:rtl/>
        </w:rPr>
        <w:t>,</w:t>
      </w:r>
      <w:r w:rsidRPr="00AE20B0">
        <w:rPr>
          <w:rFonts w:ascii="David" w:hAnsi="David" w:cs="David"/>
          <w:spacing w:val="-11"/>
          <w:rtl/>
        </w:rPr>
        <w:t xml:space="preserve"> </w:t>
      </w:r>
      <w:r w:rsidRPr="00AE20B0">
        <w:rPr>
          <w:rFonts w:ascii="David" w:hAnsi="David" w:cs="David"/>
          <w:rtl/>
        </w:rPr>
        <w:t>ניתוח</w:t>
      </w:r>
      <w:r w:rsidRPr="00AE20B0">
        <w:rPr>
          <w:rFonts w:ascii="David" w:hAnsi="David" w:cs="David"/>
          <w:spacing w:val="-11"/>
          <w:rtl/>
        </w:rPr>
        <w:t xml:space="preserve"> </w:t>
      </w:r>
      <w:r w:rsidRPr="00AE20B0">
        <w:rPr>
          <w:rFonts w:ascii="David" w:hAnsi="David" w:cs="David"/>
          <w:rtl/>
        </w:rPr>
        <w:t>שיח</w:t>
      </w:r>
      <w:r w:rsidRPr="00AE20B0">
        <w:rPr>
          <w:rFonts w:ascii="David" w:hAnsi="David" w:cs="David"/>
          <w:spacing w:val="-11"/>
          <w:rtl/>
        </w:rPr>
        <w:t xml:space="preserve"> </w:t>
      </w:r>
      <w:r w:rsidRPr="00AE20B0">
        <w:rPr>
          <w:rFonts w:ascii="David" w:hAnsi="David" w:cs="David"/>
          <w:rtl/>
        </w:rPr>
        <w:t>ביקורתי</w:t>
      </w:r>
      <w:r w:rsidRPr="00AE20B0">
        <w:rPr>
          <w:rFonts w:ascii="David" w:hAnsi="David" w:cs="David"/>
          <w:spacing w:val="-11"/>
          <w:rtl/>
        </w:rPr>
        <w:t xml:space="preserve"> </w:t>
      </w:r>
      <w:r w:rsidRPr="00AE20B0">
        <w:rPr>
          <w:rFonts w:ascii="David" w:hAnsi="David" w:cs="David"/>
          <w:rtl/>
        </w:rPr>
        <w:t>של</w:t>
      </w:r>
      <w:r w:rsidRPr="00AE20B0">
        <w:rPr>
          <w:rFonts w:ascii="David" w:hAnsi="David" w:cs="David"/>
          <w:spacing w:val="-12"/>
          <w:rtl/>
        </w:rPr>
        <w:t xml:space="preserve"> </w:t>
      </w:r>
      <w:r w:rsidRPr="00AE20B0">
        <w:rPr>
          <w:rFonts w:ascii="David" w:hAnsi="David" w:cs="David"/>
          <w:rtl/>
        </w:rPr>
        <w:t>טקסט</w:t>
      </w:r>
      <w:r w:rsidRPr="00AE20B0">
        <w:rPr>
          <w:rFonts w:ascii="David" w:hAnsi="David" w:cs="David"/>
          <w:spacing w:val="-10"/>
          <w:rtl/>
        </w:rPr>
        <w:t xml:space="preserve"> </w:t>
      </w:r>
      <w:r w:rsidRPr="00AE20B0">
        <w:rPr>
          <w:rFonts w:ascii="David" w:hAnsi="David" w:cs="David"/>
          <w:rtl/>
        </w:rPr>
        <w:t>עיתונאי</w:t>
      </w:r>
      <w:r w:rsidRPr="00AE20B0">
        <w:rPr>
          <w:rFonts w:ascii="David" w:hAnsi="David" w:cs="David"/>
        </w:rPr>
        <w:t>.</w:t>
      </w:r>
      <w:r w:rsidRPr="00AE20B0">
        <w:rPr>
          <w:rFonts w:ascii="David" w:hAnsi="David" w:cs="David"/>
          <w:spacing w:val="-13"/>
          <w:rtl/>
        </w:rPr>
        <w:t xml:space="preserve"> </w:t>
      </w:r>
      <w:r w:rsidR="003A5C80" w:rsidRPr="003A5C80">
        <w:rPr>
          <w:rFonts w:ascii="David" w:hAnsi="David" w:cs="David"/>
          <w:rtl/>
        </w:rPr>
        <w:t xml:space="preserve">בתוך: ל. </w:t>
      </w:r>
      <w:proofErr w:type="spellStart"/>
      <w:r w:rsidR="003A5C80" w:rsidRPr="003A5C80">
        <w:rPr>
          <w:rFonts w:ascii="David" w:hAnsi="David" w:cs="David"/>
          <w:rtl/>
        </w:rPr>
        <w:t>קסן</w:t>
      </w:r>
      <w:proofErr w:type="spellEnd"/>
      <w:r w:rsidR="003A5C80" w:rsidRPr="003A5C80">
        <w:rPr>
          <w:rFonts w:ascii="David" w:hAnsi="David" w:cs="David"/>
          <w:rtl/>
        </w:rPr>
        <w:t xml:space="preserve">, מ. </w:t>
      </w:r>
      <w:proofErr w:type="spellStart"/>
      <w:r w:rsidR="003A5C80" w:rsidRPr="003A5C80">
        <w:rPr>
          <w:rFonts w:ascii="David" w:hAnsi="David" w:cs="David"/>
          <w:rtl/>
        </w:rPr>
        <w:t>קרומר</w:t>
      </w:r>
      <w:proofErr w:type="spellEnd"/>
      <w:r w:rsidR="003A5C80" w:rsidRPr="003A5C80">
        <w:rPr>
          <w:rFonts w:ascii="David" w:hAnsi="David" w:cs="David"/>
          <w:rtl/>
        </w:rPr>
        <w:t>-נבו (עורכות),. ניתוח נתונים במחקר איכותני. באר-שבע: אוניברסיטת בן-גוריון. עמ' 230-253.</w:t>
      </w:r>
      <w:r w:rsidR="003A5C80" w:rsidRPr="003A5C80" w:rsidDel="003A5C80">
        <w:rPr>
          <w:rFonts w:ascii="David" w:hAnsi="David" w:cs="David"/>
          <w:rtl/>
        </w:rPr>
        <w:t xml:space="preserve"> </w:t>
      </w:r>
    </w:p>
    <w:p w14:paraId="51BC2B83" w14:textId="79816431" w:rsidR="006F1DF7" w:rsidRPr="006F1DF7" w:rsidRDefault="006F1DF7" w:rsidP="006F1DF7">
      <w:pPr>
        <w:rPr>
          <w:rFonts w:ascii="David" w:hAnsi="David" w:cs="David"/>
          <w:rtl/>
        </w:rPr>
      </w:pPr>
      <w:r w:rsidRPr="006F1DF7">
        <w:rPr>
          <w:rFonts w:ascii="David" w:hAnsi="David" w:cs="David"/>
          <w:rtl/>
        </w:rPr>
        <w:t>רועה, י. וכהן, ע. (1999)</w:t>
      </w:r>
      <w:r w:rsidR="00EA0229">
        <w:rPr>
          <w:rFonts w:ascii="David" w:hAnsi="David" w:cs="David" w:hint="cs"/>
          <w:rtl/>
        </w:rPr>
        <w:t xml:space="preserve">, </w:t>
      </w:r>
      <w:r w:rsidRPr="006F1DF7">
        <w:rPr>
          <w:rFonts w:ascii="David" w:hAnsi="David" w:cs="David"/>
          <w:rtl/>
        </w:rPr>
        <w:t>אחד הימים היותר עקובים מדם: ניתוח השוואתי של חדשות פתוחות וסגורות</w:t>
      </w:r>
    </w:p>
    <w:p w14:paraId="3ADE1DF3" w14:textId="44784502" w:rsidR="006F1DF7" w:rsidRPr="006F1DF7" w:rsidRDefault="006F1DF7" w:rsidP="006F1DF7">
      <w:pPr>
        <w:rPr>
          <w:rFonts w:ascii="David" w:hAnsi="David" w:cs="David"/>
          <w:rtl/>
        </w:rPr>
      </w:pPr>
      <w:r w:rsidRPr="006F1DF7">
        <w:rPr>
          <w:rFonts w:ascii="David" w:hAnsi="David" w:cs="David"/>
          <w:rtl/>
        </w:rPr>
        <w:t>בטלוויזיה. בתוך: ד. כספי וי. לימור (עורכים</w:t>
      </w:r>
      <w:r w:rsidR="00EA0229">
        <w:rPr>
          <w:rFonts w:ascii="David" w:hAnsi="David" w:cs="David" w:hint="cs"/>
          <w:rtl/>
        </w:rPr>
        <w:t xml:space="preserve">). </w:t>
      </w:r>
      <w:r w:rsidRPr="008E4A8F">
        <w:rPr>
          <w:rFonts w:ascii="David" w:hAnsi="David" w:cs="David"/>
          <w:b/>
          <w:bCs/>
          <w:rtl/>
        </w:rPr>
        <w:t>אמצעי תקשורת ההמונים בישראל:</w:t>
      </w:r>
      <w:r w:rsidRPr="006F1DF7">
        <w:rPr>
          <w:rFonts w:ascii="David" w:hAnsi="David" w:cs="David"/>
          <w:rtl/>
        </w:rPr>
        <w:t xml:space="preserve"> מקראה. תל-אביב:</w:t>
      </w:r>
    </w:p>
    <w:p w14:paraId="4E1F06D7" w14:textId="54FC43B4" w:rsidR="006F1DF7" w:rsidRPr="006F1DF7" w:rsidRDefault="006F1DF7" w:rsidP="006F1DF7">
      <w:pPr>
        <w:rPr>
          <w:rFonts w:ascii="David" w:hAnsi="David" w:cs="David"/>
          <w:rtl/>
        </w:rPr>
      </w:pPr>
      <w:r w:rsidRPr="006F1DF7">
        <w:rPr>
          <w:rFonts w:ascii="David" w:hAnsi="David" w:cs="David"/>
          <w:rtl/>
        </w:rPr>
        <w:t xml:space="preserve">האוניברסיטה הפתוחה, </w:t>
      </w:r>
      <w:r w:rsidR="00EA0229">
        <w:rPr>
          <w:rFonts w:ascii="David" w:hAnsi="David" w:cs="David" w:hint="cs"/>
          <w:rtl/>
        </w:rPr>
        <w:t xml:space="preserve">עמ' </w:t>
      </w:r>
      <w:r w:rsidRPr="006F1DF7">
        <w:rPr>
          <w:rFonts w:ascii="David" w:hAnsi="David" w:cs="David"/>
          <w:rtl/>
        </w:rPr>
        <w:t>111-121</w:t>
      </w:r>
      <w:r w:rsidR="002E0FD9">
        <w:rPr>
          <w:rFonts w:ascii="David" w:hAnsi="David" w:cs="David" w:hint="cs"/>
          <w:rtl/>
        </w:rPr>
        <w:t>.</w:t>
      </w:r>
      <w:r w:rsidR="00EA0229">
        <w:rPr>
          <w:rFonts w:ascii="David" w:hAnsi="David" w:cs="David" w:hint="cs"/>
          <w:rtl/>
        </w:rPr>
        <w:t xml:space="preserve"> </w:t>
      </w:r>
    </w:p>
    <w:p w14:paraId="36FBA5BB" w14:textId="54D716BB" w:rsidR="00086E02" w:rsidRPr="00AE20B0" w:rsidRDefault="00086E02" w:rsidP="001038F3">
      <w:pPr>
        <w:spacing w:after="120" w:line="360" w:lineRule="auto"/>
        <w:rPr>
          <w:rFonts w:ascii="David" w:hAnsi="David" w:cs="David"/>
          <w:rtl/>
        </w:rPr>
      </w:pPr>
      <w:bookmarkStart w:id="1" w:name="_Hlk19645154"/>
      <w:bookmarkStart w:id="2" w:name="_Hlk20249162"/>
      <w:r w:rsidRPr="00AE20B0">
        <w:rPr>
          <w:rFonts w:ascii="David" w:hAnsi="David" w:cs="David"/>
          <w:rtl/>
        </w:rPr>
        <w:t>שקדי</w:t>
      </w:r>
      <w:r w:rsidRPr="00AE20B0">
        <w:rPr>
          <w:rFonts w:ascii="David" w:hAnsi="David" w:cs="David"/>
        </w:rPr>
        <w:t>,</w:t>
      </w:r>
      <w:r w:rsidRPr="00AE20B0">
        <w:rPr>
          <w:rFonts w:ascii="David" w:hAnsi="David" w:cs="David"/>
          <w:spacing w:val="-14"/>
          <w:rtl/>
        </w:rPr>
        <w:t xml:space="preserve"> </w:t>
      </w:r>
      <w:r w:rsidRPr="00AE20B0">
        <w:rPr>
          <w:rFonts w:ascii="David" w:hAnsi="David" w:cs="David"/>
          <w:rtl/>
        </w:rPr>
        <w:t>א</w:t>
      </w:r>
      <w:r w:rsidRPr="00AE20B0">
        <w:rPr>
          <w:rFonts w:ascii="David" w:hAnsi="David" w:cs="David"/>
        </w:rPr>
        <w:t>.</w:t>
      </w:r>
      <w:r w:rsidRPr="00AE20B0">
        <w:rPr>
          <w:rFonts w:ascii="David" w:hAnsi="David" w:cs="David"/>
          <w:spacing w:val="-12"/>
          <w:rtl/>
        </w:rPr>
        <w:t xml:space="preserve"> </w:t>
      </w:r>
      <w:r w:rsidRPr="00AE20B0">
        <w:rPr>
          <w:rFonts w:ascii="David" w:hAnsi="David" w:cs="David"/>
          <w:rtl/>
        </w:rPr>
        <w:t>(2003)</w:t>
      </w:r>
      <w:bookmarkStart w:id="3" w:name="_Hlk19645211"/>
      <w:bookmarkEnd w:id="1"/>
      <w:r w:rsidR="001038F3">
        <w:rPr>
          <w:rFonts w:ascii="David" w:hAnsi="David" w:cs="David" w:hint="cs"/>
          <w:i/>
          <w:rtl/>
        </w:rPr>
        <w:t xml:space="preserve"> </w:t>
      </w:r>
      <w:r w:rsidRPr="00AE20B0">
        <w:rPr>
          <w:rFonts w:ascii="David" w:hAnsi="David" w:cs="David"/>
          <w:i/>
          <w:rtl/>
        </w:rPr>
        <w:t>מילים</w:t>
      </w:r>
      <w:r w:rsidRPr="00AE20B0">
        <w:rPr>
          <w:rFonts w:ascii="David" w:hAnsi="David" w:cs="David"/>
          <w:i/>
          <w:spacing w:val="-16"/>
          <w:rtl/>
        </w:rPr>
        <w:t xml:space="preserve"> </w:t>
      </w:r>
      <w:r w:rsidRPr="00AE20B0">
        <w:rPr>
          <w:rFonts w:ascii="David" w:hAnsi="David" w:cs="David"/>
          <w:i/>
          <w:rtl/>
        </w:rPr>
        <w:t>המנסות</w:t>
      </w:r>
      <w:r w:rsidRPr="00AE20B0">
        <w:rPr>
          <w:rFonts w:ascii="David" w:hAnsi="David" w:cs="David"/>
          <w:i/>
          <w:spacing w:val="-15"/>
          <w:rtl/>
        </w:rPr>
        <w:t xml:space="preserve"> </w:t>
      </w:r>
      <w:r w:rsidRPr="00AE20B0">
        <w:rPr>
          <w:rFonts w:ascii="David" w:hAnsi="David" w:cs="David"/>
          <w:i/>
          <w:rtl/>
        </w:rPr>
        <w:t>לגעת</w:t>
      </w:r>
      <w:r w:rsidRPr="00AE20B0">
        <w:rPr>
          <w:rFonts w:ascii="David" w:hAnsi="David" w:cs="David"/>
          <w:i/>
        </w:rPr>
        <w:t>:</w:t>
      </w:r>
      <w:r w:rsidRPr="00AE20B0">
        <w:rPr>
          <w:rFonts w:ascii="David" w:hAnsi="David" w:cs="David"/>
          <w:i/>
          <w:spacing w:val="-17"/>
          <w:rtl/>
        </w:rPr>
        <w:t xml:space="preserve"> </w:t>
      </w:r>
      <w:r w:rsidRPr="00AE20B0">
        <w:rPr>
          <w:rFonts w:ascii="David" w:hAnsi="David" w:cs="David"/>
          <w:i/>
          <w:rtl/>
        </w:rPr>
        <w:t>מחקר</w:t>
      </w:r>
      <w:r w:rsidRPr="00AE20B0">
        <w:rPr>
          <w:rFonts w:ascii="David" w:hAnsi="David" w:cs="David"/>
          <w:i/>
          <w:spacing w:val="-16"/>
          <w:rtl/>
        </w:rPr>
        <w:t xml:space="preserve"> </w:t>
      </w:r>
      <w:r w:rsidRPr="00AE20B0">
        <w:rPr>
          <w:rFonts w:ascii="David" w:hAnsi="David" w:cs="David"/>
          <w:i/>
          <w:rtl/>
        </w:rPr>
        <w:t>איכותני</w:t>
      </w:r>
      <w:r w:rsidRPr="00AE20B0">
        <w:rPr>
          <w:rFonts w:ascii="David" w:hAnsi="David" w:cs="David"/>
          <w:i/>
          <w:spacing w:val="-15"/>
          <w:rtl/>
        </w:rPr>
        <w:t xml:space="preserve"> </w:t>
      </w:r>
      <w:r w:rsidRPr="00AE20B0">
        <w:rPr>
          <w:rFonts w:ascii="David" w:hAnsi="David" w:cs="David"/>
          <w:i/>
        </w:rPr>
        <w:t>–</w:t>
      </w:r>
      <w:r w:rsidRPr="00AE20B0">
        <w:rPr>
          <w:rFonts w:ascii="David" w:hAnsi="David" w:cs="David"/>
          <w:i/>
          <w:spacing w:val="-16"/>
          <w:rtl/>
        </w:rPr>
        <w:t xml:space="preserve"> </w:t>
      </w:r>
      <w:r w:rsidRPr="00AE20B0">
        <w:rPr>
          <w:rFonts w:ascii="David" w:hAnsi="David" w:cs="David"/>
          <w:i/>
          <w:rtl/>
        </w:rPr>
        <w:t>תיאוריה</w:t>
      </w:r>
      <w:r w:rsidRPr="00AE20B0">
        <w:rPr>
          <w:rFonts w:ascii="David" w:hAnsi="David" w:cs="David"/>
          <w:i/>
          <w:spacing w:val="-17"/>
          <w:rtl/>
        </w:rPr>
        <w:t xml:space="preserve"> </w:t>
      </w:r>
      <w:r w:rsidRPr="00AE20B0">
        <w:rPr>
          <w:rFonts w:ascii="David" w:hAnsi="David" w:cs="David"/>
          <w:i/>
          <w:rtl/>
        </w:rPr>
        <w:t>ויישום</w:t>
      </w:r>
      <w:r w:rsidRPr="00AE20B0">
        <w:rPr>
          <w:rFonts w:ascii="David" w:hAnsi="David" w:cs="David"/>
        </w:rPr>
        <w:t>.</w:t>
      </w:r>
      <w:r w:rsidRPr="00AE20B0">
        <w:rPr>
          <w:rFonts w:ascii="David" w:hAnsi="David" w:cs="David"/>
          <w:spacing w:val="-14"/>
          <w:rtl/>
        </w:rPr>
        <w:t xml:space="preserve"> </w:t>
      </w:r>
      <w:r w:rsidRPr="00AE20B0">
        <w:rPr>
          <w:rFonts w:ascii="David" w:hAnsi="David" w:cs="David"/>
          <w:rtl/>
        </w:rPr>
        <w:t>תל</w:t>
      </w:r>
      <w:r w:rsidRPr="00AE20B0">
        <w:rPr>
          <w:rFonts w:ascii="David" w:hAnsi="David" w:cs="David"/>
        </w:rPr>
        <w:t>-</w:t>
      </w:r>
      <w:r w:rsidRPr="00AE20B0">
        <w:rPr>
          <w:rFonts w:ascii="David" w:hAnsi="David" w:cs="David"/>
          <w:rtl/>
        </w:rPr>
        <w:t>אביב</w:t>
      </w:r>
      <w:r w:rsidRPr="00AE20B0">
        <w:rPr>
          <w:rFonts w:ascii="David" w:hAnsi="David" w:cs="David"/>
        </w:rPr>
        <w:t>:</w:t>
      </w:r>
      <w:r w:rsidRPr="00AE20B0">
        <w:rPr>
          <w:rFonts w:ascii="David" w:hAnsi="David" w:cs="David"/>
          <w:spacing w:val="-13"/>
          <w:rtl/>
        </w:rPr>
        <w:t xml:space="preserve"> </w:t>
      </w:r>
      <w:r w:rsidRPr="00AE20B0">
        <w:rPr>
          <w:rFonts w:ascii="David" w:hAnsi="David" w:cs="David"/>
          <w:rtl/>
        </w:rPr>
        <w:t>רמות</w:t>
      </w:r>
      <w:bookmarkEnd w:id="2"/>
      <w:bookmarkEnd w:id="3"/>
      <w:r w:rsidR="006F1DF7">
        <w:rPr>
          <w:rFonts w:ascii="David" w:hAnsi="David" w:cs="David" w:hint="cs"/>
          <w:rtl/>
        </w:rPr>
        <w:t>.</w:t>
      </w:r>
      <w:r w:rsidRPr="00AE20B0">
        <w:rPr>
          <w:rFonts w:ascii="David" w:hAnsi="David" w:cs="David"/>
          <w:rtl/>
        </w:rPr>
        <w:t xml:space="preserve"> </w:t>
      </w:r>
    </w:p>
    <w:p w14:paraId="63912DBB" w14:textId="77777777" w:rsidR="00086E02" w:rsidRPr="00AE20B0" w:rsidRDefault="00086E02" w:rsidP="008E4A8F">
      <w:pPr>
        <w:spacing w:after="120" w:line="360" w:lineRule="auto"/>
        <w:jc w:val="right"/>
        <w:rPr>
          <w:rFonts w:ascii="David" w:hAnsi="David" w:cs="David"/>
        </w:rPr>
      </w:pPr>
      <w:r w:rsidRPr="00AE20B0">
        <w:rPr>
          <w:rFonts w:ascii="David" w:hAnsi="David" w:cs="David"/>
        </w:rPr>
        <w:lastRenderedPageBreak/>
        <w:t xml:space="preserve">Carter, D. 2005. Living in virtual communities: an ethnography of human relationships in cyberspace. </w:t>
      </w:r>
      <w:r w:rsidRPr="00AE20B0">
        <w:rPr>
          <w:rFonts w:ascii="David" w:hAnsi="David" w:cs="David"/>
          <w:i/>
        </w:rPr>
        <w:t>Information, Communication &amp; Society</w:t>
      </w:r>
      <w:r w:rsidRPr="00AE20B0">
        <w:rPr>
          <w:rFonts w:ascii="David" w:hAnsi="David" w:cs="David"/>
        </w:rPr>
        <w:t>, 8(2), 148-166.</w:t>
      </w:r>
    </w:p>
    <w:p w14:paraId="63642F7A" w14:textId="6FB42458" w:rsidR="00AB55EE" w:rsidRPr="00AE20B0" w:rsidRDefault="00AB55EE" w:rsidP="001038F3">
      <w:pPr>
        <w:pStyle w:val="a5"/>
        <w:bidi/>
        <w:spacing w:after="120" w:line="360" w:lineRule="auto"/>
        <w:jc w:val="left"/>
        <w:rPr>
          <w:rFonts w:ascii="David" w:hAnsi="David" w:cs="David"/>
        </w:rPr>
      </w:pPr>
    </w:p>
    <w:sectPr w:rsidR="00AB55EE" w:rsidRPr="00AE20B0" w:rsidSect="005221E7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555B9" w14:textId="77777777" w:rsidR="00580AD3" w:rsidRDefault="00580AD3">
      <w:pPr>
        <w:spacing w:after="0" w:line="240" w:lineRule="auto"/>
      </w:pPr>
      <w:r>
        <w:separator/>
      </w:r>
    </w:p>
  </w:endnote>
  <w:endnote w:type="continuationSeparator" w:id="0">
    <w:p w14:paraId="4E6AF9F5" w14:textId="77777777" w:rsidR="00580AD3" w:rsidRDefault="0058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34D36" w14:textId="77777777" w:rsidR="00580AD3" w:rsidRDefault="00580AD3">
      <w:pPr>
        <w:spacing w:after="0" w:line="240" w:lineRule="auto"/>
      </w:pPr>
      <w:r>
        <w:separator/>
      </w:r>
    </w:p>
  </w:footnote>
  <w:footnote w:type="continuationSeparator" w:id="0">
    <w:p w14:paraId="138666B6" w14:textId="77777777" w:rsidR="00580AD3" w:rsidRDefault="0058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EE5BC" w14:textId="77777777" w:rsidR="003B485A" w:rsidRDefault="00580AD3">
    <w:pPr>
      <w:pStyle w:val="a5"/>
      <w:spacing w:line="14" w:lineRule="auto"/>
      <w:jc w:val="left"/>
      <w:rPr>
        <w:sz w:val="20"/>
      </w:rPr>
    </w:pPr>
    <w:r>
      <w:pict w14:anchorId="16E7834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34.5pt;width:9pt;height:13.05pt;z-index:-251658752;mso-position-horizontal-relative:page;mso-position-vertical-relative:page" filled="f" stroked="f">
          <v:textbox style="mso-next-textbox:#_x0000_s2049" inset="0,0,0,0">
            <w:txbxContent>
              <w:p w14:paraId="4AA31E6B" w14:textId="77777777" w:rsidR="003B485A" w:rsidRDefault="00C77F93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0073"/>
    <w:multiLevelType w:val="hybridMultilevel"/>
    <w:tmpl w:val="CACA4DA6"/>
    <w:lvl w:ilvl="0" w:tplc="336E8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07"/>
    <w:rsid w:val="000653F3"/>
    <w:rsid w:val="0007671B"/>
    <w:rsid w:val="00086E02"/>
    <w:rsid w:val="00097D07"/>
    <w:rsid w:val="001038F3"/>
    <w:rsid w:val="00112B85"/>
    <w:rsid w:val="00203277"/>
    <w:rsid w:val="00236421"/>
    <w:rsid w:val="002E0FD9"/>
    <w:rsid w:val="003A5C80"/>
    <w:rsid w:val="004F4682"/>
    <w:rsid w:val="005221E7"/>
    <w:rsid w:val="005412D0"/>
    <w:rsid w:val="00580AD3"/>
    <w:rsid w:val="005978C0"/>
    <w:rsid w:val="006448F4"/>
    <w:rsid w:val="0066299C"/>
    <w:rsid w:val="00683F35"/>
    <w:rsid w:val="006F1DF7"/>
    <w:rsid w:val="00771335"/>
    <w:rsid w:val="008111D2"/>
    <w:rsid w:val="00815FDC"/>
    <w:rsid w:val="008C2C95"/>
    <w:rsid w:val="008E4A8F"/>
    <w:rsid w:val="00920FCE"/>
    <w:rsid w:val="00963EDA"/>
    <w:rsid w:val="009F61A2"/>
    <w:rsid w:val="00A00329"/>
    <w:rsid w:val="00A737A1"/>
    <w:rsid w:val="00AB55EE"/>
    <w:rsid w:val="00AC68A0"/>
    <w:rsid w:val="00AE20B0"/>
    <w:rsid w:val="00B03C91"/>
    <w:rsid w:val="00BB7492"/>
    <w:rsid w:val="00C77F93"/>
    <w:rsid w:val="00D55569"/>
    <w:rsid w:val="00DB5514"/>
    <w:rsid w:val="00E661DC"/>
    <w:rsid w:val="00EA0229"/>
    <w:rsid w:val="00EA786A"/>
    <w:rsid w:val="00F01AA3"/>
    <w:rsid w:val="00F0303B"/>
    <w:rsid w:val="00F352AC"/>
    <w:rsid w:val="00FC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4CBE4F"/>
  <w15:chartTrackingRefBased/>
  <w15:docId w15:val="{5AF4FAC5-0DA0-492F-8F5A-C01EB383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086E02"/>
    <w:pPr>
      <w:widowControl w:val="0"/>
      <w:autoSpaceDE w:val="0"/>
      <w:autoSpaceDN w:val="0"/>
      <w:bidi w:val="0"/>
      <w:spacing w:before="48" w:after="0" w:line="240" w:lineRule="auto"/>
      <w:jc w:val="right"/>
      <w:outlineLvl w:val="0"/>
    </w:pPr>
    <w:rPr>
      <w:rFonts w:ascii="Calibri" w:eastAsia="Calibri" w:hAnsi="Calibri" w:cs="Calibri"/>
      <w:b/>
      <w:bCs/>
      <w:sz w:val="24"/>
      <w:szCs w:val="24"/>
      <w:lang w:val="he-IL"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D0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097D07"/>
    <w:rPr>
      <w:rFonts w:ascii="Tahoma" w:hAnsi="Tahoma" w:cs="Tahoma"/>
      <w:sz w:val="18"/>
      <w:szCs w:val="18"/>
    </w:rPr>
  </w:style>
  <w:style w:type="character" w:customStyle="1" w:styleId="10">
    <w:name w:val="כותרת 1 תו"/>
    <w:basedOn w:val="a0"/>
    <w:link w:val="1"/>
    <w:uiPriority w:val="9"/>
    <w:rsid w:val="00086E02"/>
    <w:rPr>
      <w:rFonts w:ascii="Calibri" w:eastAsia="Calibri" w:hAnsi="Calibri" w:cs="Calibri"/>
      <w:b/>
      <w:bCs/>
      <w:sz w:val="24"/>
      <w:szCs w:val="24"/>
      <w:lang w:val="he-IL" w:eastAsia="he-IL"/>
    </w:rPr>
  </w:style>
  <w:style w:type="table" w:customStyle="1" w:styleId="TableNormal">
    <w:name w:val="Table Normal"/>
    <w:uiPriority w:val="2"/>
    <w:semiHidden/>
    <w:unhideWhenUsed/>
    <w:qFormat/>
    <w:rsid w:val="00086E02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86E02"/>
    <w:pPr>
      <w:widowControl w:val="0"/>
      <w:autoSpaceDE w:val="0"/>
      <w:autoSpaceDN w:val="0"/>
      <w:bidi w:val="0"/>
      <w:spacing w:after="0" w:line="240" w:lineRule="auto"/>
      <w:jc w:val="right"/>
    </w:pPr>
    <w:rPr>
      <w:rFonts w:ascii="Calibri" w:eastAsia="Calibri" w:hAnsi="Calibri" w:cs="Calibri"/>
      <w:sz w:val="24"/>
      <w:szCs w:val="24"/>
      <w:lang w:val="he-IL" w:eastAsia="he-IL"/>
    </w:rPr>
  </w:style>
  <w:style w:type="character" w:customStyle="1" w:styleId="a6">
    <w:name w:val="גוף טקסט תו"/>
    <w:basedOn w:val="a0"/>
    <w:link w:val="a5"/>
    <w:uiPriority w:val="1"/>
    <w:rsid w:val="00086E02"/>
    <w:rPr>
      <w:rFonts w:ascii="Calibri" w:eastAsia="Calibri" w:hAnsi="Calibri" w:cs="Calibri"/>
      <w:sz w:val="24"/>
      <w:szCs w:val="24"/>
      <w:lang w:val="he-IL" w:eastAsia="he-IL"/>
    </w:rPr>
  </w:style>
  <w:style w:type="paragraph" w:styleId="a7">
    <w:name w:val="List Paragraph"/>
    <w:basedOn w:val="a"/>
    <w:uiPriority w:val="34"/>
    <w:qFormat/>
    <w:rsid w:val="00086E02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lang w:val="he-IL" w:eastAsia="he-IL"/>
    </w:rPr>
  </w:style>
  <w:style w:type="paragraph" w:customStyle="1" w:styleId="TableParagraph">
    <w:name w:val="Table Paragraph"/>
    <w:basedOn w:val="a"/>
    <w:uiPriority w:val="1"/>
    <w:qFormat/>
    <w:rsid w:val="00086E02"/>
    <w:pPr>
      <w:widowControl w:val="0"/>
      <w:autoSpaceDE w:val="0"/>
      <w:autoSpaceDN w:val="0"/>
      <w:bidi w:val="0"/>
      <w:spacing w:after="0" w:line="240" w:lineRule="auto"/>
    </w:pPr>
    <w:rPr>
      <w:rFonts w:ascii="Calibri" w:eastAsia="Calibri" w:hAnsi="Calibri" w:cs="Calibri"/>
      <w:lang w:val="he-IL" w:eastAsia="he-IL"/>
    </w:rPr>
  </w:style>
  <w:style w:type="character" w:styleId="a8">
    <w:name w:val="annotation reference"/>
    <w:basedOn w:val="a0"/>
    <w:uiPriority w:val="99"/>
    <w:semiHidden/>
    <w:unhideWhenUsed/>
    <w:rsid w:val="008E4A8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E4A8F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8E4A8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E4A8F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8E4A8F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A737A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roy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915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Mero</dc:creator>
  <cp:keywords/>
  <dc:description/>
  <cp:lastModifiedBy>יצחק ש' רקנטי</cp:lastModifiedBy>
  <cp:revision>4</cp:revision>
  <dcterms:created xsi:type="dcterms:W3CDTF">2019-10-27T06:04:00Z</dcterms:created>
  <dcterms:modified xsi:type="dcterms:W3CDTF">2019-10-31T13:19:00Z</dcterms:modified>
</cp:coreProperties>
</file>