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7C" w:rsidRDefault="0047637C" w:rsidP="00283E47">
      <w:pPr>
        <w:tabs>
          <w:tab w:val="left" w:pos="2154"/>
          <w:tab w:val="center" w:pos="7200"/>
          <w:tab w:val="left" w:pos="9510"/>
        </w:tabs>
        <w:spacing w:after="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894C08">
        <w:rPr>
          <w:rFonts w:hint="cs"/>
          <w:b/>
          <w:bCs/>
          <w:sz w:val="28"/>
          <w:szCs w:val="28"/>
          <w:rtl/>
        </w:rPr>
        <w:t>מכללת אורות ישראל</w:t>
      </w:r>
    </w:p>
    <w:p w:rsidR="0047637C" w:rsidRPr="001C6684" w:rsidRDefault="0047637C" w:rsidP="003E6E7F">
      <w:pPr>
        <w:jc w:val="center"/>
        <w:rPr>
          <w:b/>
          <w:bCs/>
          <w:sz w:val="24"/>
          <w:szCs w:val="24"/>
          <w:rtl/>
        </w:rPr>
      </w:pPr>
      <w:r w:rsidRPr="000C0E39">
        <w:rPr>
          <w:rFonts w:hint="cs"/>
          <w:b/>
          <w:bCs/>
          <w:sz w:val="28"/>
          <w:szCs w:val="28"/>
          <w:rtl/>
        </w:rPr>
        <w:t xml:space="preserve">תואר שני בניהול וארגון מערכות חינוך </w:t>
      </w:r>
      <w:r w:rsidRPr="000C0E39">
        <w:rPr>
          <w:b/>
          <w:bCs/>
          <w:sz w:val="28"/>
          <w:szCs w:val="28"/>
          <w:rtl/>
        </w:rPr>
        <w:t>–</w:t>
      </w:r>
      <w:r w:rsidRPr="000C0E39">
        <w:rPr>
          <w:rFonts w:hint="cs"/>
          <w:b/>
          <w:bCs/>
          <w:sz w:val="28"/>
          <w:szCs w:val="28"/>
          <w:rtl/>
        </w:rPr>
        <w:t>תשע"</w:t>
      </w:r>
      <w:r w:rsidR="003E6E7F">
        <w:rPr>
          <w:rFonts w:hint="cs"/>
          <w:b/>
          <w:bCs/>
          <w:sz w:val="28"/>
          <w:szCs w:val="28"/>
          <w:rtl/>
        </w:rPr>
        <w:t>ח</w:t>
      </w:r>
      <w:r w:rsidRPr="000C0E39">
        <w:rPr>
          <w:rFonts w:hint="cs"/>
          <w:b/>
          <w:bCs/>
          <w:sz w:val="28"/>
          <w:szCs w:val="28"/>
          <w:rtl/>
        </w:rPr>
        <w:t xml:space="preserve"> </w:t>
      </w:r>
      <w:r w:rsidRPr="000C0E39">
        <w:rPr>
          <w:b/>
          <w:bCs/>
          <w:sz w:val="28"/>
          <w:szCs w:val="28"/>
          <w:rtl/>
        </w:rPr>
        <w:t>–</w:t>
      </w:r>
      <w:r w:rsidRPr="000C0E39">
        <w:rPr>
          <w:rFonts w:hint="cs"/>
          <w:b/>
          <w:bCs/>
          <w:sz w:val="28"/>
          <w:szCs w:val="28"/>
          <w:rtl/>
        </w:rPr>
        <w:t xml:space="preserve"> קמפוס רחובות סמסטר א'</w:t>
      </w:r>
    </w:p>
    <w:tbl>
      <w:tblPr>
        <w:tblpPr w:leftFromText="180" w:rightFromText="180" w:vertAnchor="page" w:horzAnchor="margin" w:tblpXSpec="center" w:tblpY="2181"/>
        <w:bidiVisual/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142"/>
        <w:gridCol w:w="1141"/>
        <w:gridCol w:w="1120"/>
        <w:gridCol w:w="1143"/>
        <w:gridCol w:w="1175"/>
        <w:gridCol w:w="1337"/>
        <w:gridCol w:w="1286"/>
        <w:gridCol w:w="1306"/>
        <w:gridCol w:w="1231"/>
        <w:gridCol w:w="1282"/>
        <w:gridCol w:w="1183"/>
        <w:gridCol w:w="1164"/>
      </w:tblGrid>
      <w:tr w:rsidR="00DA404F" w:rsidRPr="00BA3496" w:rsidTr="00C93BF8">
        <w:tc>
          <w:tcPr>
            <w:tcW w:w="771" w:type="dxa"/>
            <w:tcBorders>
              <w:right w:val="single" w:sz="8" w:space="0" w:color="auto"/>
            </w:tcBorders>
            <w:shd w:val="clear" w:color="auto" w:fill="E7E6E6" w:themeFill="background2"/>
          </w:tcPr>
          <w:p w:rsidR="00DA404F" w:rsidRPr="00BA3496" w:rsidRDefault="00DA404F" w:rsidP="000276A1">
            <w:pPr>
              <w:spacing w:after="0" w:line="240" w:lineRule="auto"/>
              <w:rPr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E7E6E6" w:themeFill="background2"/>
          </w:tcPr>
          <w:p w:rsidR="00DA404F" w:rsidRPr="00B81B22" w:rsidRDefault="00DA404F" w:rsidP="002F77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גברים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א</w:t>
            </w: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DA404F" w:rsidRPr="00B81B22" w:rsidRDefault="00DA404F" w:rsidP="002F77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גברים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א</w:t>
            </w: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>נשים א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DA404F" w:rsidRPr="00B81B22" w:rsidRDefault="00DA404F" w:rsidP="003A7F0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בוקר </w:t>
            </w:r>
          </w:p>
        </w:tc>
        <w:tc>
          <w:tcPr>
            <w:tcW w:w="1175" w:type="dxa"/>
            <w:shd w:val="clear" w:color="auto" w:fill="D5DCE4" w:themeFill="text2" w:themeFillTint="33"/>
          </w:tcPr>
          <w:p w:rsidR="00DA404F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א1</w:t>
            </w:r>
          </w:p>
        </w:tc>
        <w:tc>
          <w:tcPr>
            <w:tcW w:w="1337" w:type="dxa"/>
            <w:shd w:val="clear" w:color="auto" w:fill="D5DCE4" w:themeFill="text2" w:themeFillTint="33"/>
          </w:tcPr>
          <w:p w:rsidR="00DA404F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א2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גברים ב 1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גברים ב 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נשים ב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DA404F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בקר ב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DA404F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ב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DA404F" w:rsidRDefault="00DA404F" w:rsidP="000276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ג</w:t>
            </w:r>
          </w:p>
        </w:tc>
      </w:tr>
      <w:tr w:rsidR="00DA404F" w:rsidRPr="00BA3496" w:rsidTr="00C93BF8">
        <w:trPr>
          <w:trHeight w:val="95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9:00–10:30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</w:tcPr>
          <w:p w:rsidR="00DA404F" w:rsidRPr="00BE70B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 / נוי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auto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מבוא למנהל החינוך</w:t>
            </w: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sz w:val="16"/>
                <w:szCs w:val="16"/>
                <w:rtl/>
              </w:rPr>
              <w:t>חן לוי</w:t>
            </w:r>
          </w:p>
        </w:tc>
        <w:tc>
          <w:tcPr>
            <w:tcW w:w="1175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מנהיגות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סיגלית צמח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DA404F" w:rsidRPr="00BA3496" w:rsidTr="00C93BF8">
        <w:trPr>
          <w:trHeight w:val="1002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2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10:40–12:10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325883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325883"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נוי/הלפרין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auto"/>
          </w:tcPr>
          <w:p w:rsidR="00DA404F" w:rsidRPr="00E32184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3218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מנהיגות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סיגלית צמח </w:t>
            </w:r>
          </w:p>
        </w:tc>
        <w:tc>
          <w:tcPr>
            <w:tcW w:w="1175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A404F" w:rsidRPr="00E620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בוזגלו/חן לוי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DA404F" w:rsidRPr="00BA3496" w:rsidTr="00C93BF8">
        <w:trPr>
          <w:trHeight w:val="98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3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12:20–13:50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מבוא למנהל החינוך</w:t>
            </w: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sz w:val="16"/>
                <w:szCs w:val="16"/>
                <w:rtl/>
              </w:rPr>
              <w:t>חן לוי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auto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נוי/הלפרין</w:t>
            </w:r>
          </w:p>
        </w:tc>
        <w:tc>
          <w:tcPr>
            <w:tcW w:w="1175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E510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תכניות לימודים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F61D83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61D83"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אתיקה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טאוב</w:t>
            </w:r>
            <w:r w:rsidRPr="004040E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DA404F" w:rsidRPr="003E781A" w:rsidTr="00C93BF8">
        <w:tc>
          <w:tcPr>
            <w:tcW w:w="771" w:type="dxa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75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DA404F" w:rsidRPr="00BA3496" w:rsidTr="00C93BF8">
        <w:trPr>
          <w:trHeight w:val="1030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4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14:30–16:00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57405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מיומנויות ניהול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567F28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567F28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auto"/>
          </w:tcPr>
          <w:p w:rsidR="00DA404F" w:rsidRPr="00E620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1909C6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 w:rsidRPr="00283E47">
              <w:rPr>
                <w:rFonts w:asciiTheme="minorBidi" w:hAnsiTheme="minorBidi" w:cstheme="minorBidi" w:hint="cs"/>
                <w:sz w:val="16"/>
                <w:szCs w:val="16"/>
                <w:rtl/>
              </w:rPr>
              <w:t>קאים</w:t>
            </w:r>
            <w:r w:rsidR="00C57EC8" w:rsidRPr="00C57EC8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="001909C6">
              <w:rPr>
                <w:rFonts w:asciiTheme="minorBidi" w:hAnsiTheme="minorBidi" w:cstheme="minorBidi" w:hint="cs"/>
                <w:sz w:val="16"/>
                <w:szCs w:val="16"/>
                <w:rtl/>
              </w:rPr>
              <w:t>/ ידין</w:t>
            </w:r>
          </w:p>
        </w:tc>
        <w:tc>
          <w:tcPr>
            <w:tcW w:w="1175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אתיקה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D6552A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טאוב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מנהיגות על וביניים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051E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שקד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051E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051E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DA404F" w:rsidRPr="00BA3496" w:rsidTr="00C93BF8">
        <w:trPr>
          <w:trHeight w:val="104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5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16:10–17:40</w:t>
            </w:r>
          </w:p>
          <w:p w:rsidR="00DA404F" w:rsidRPr="00786B2C" w:rsidRDefault="00DA404F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מבוא למנהל החינוך</w:t>
            </w: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המאירי</w:t>
            </w:r>
          </w:p>
        </w:tc>
        <w:tc>
          <w:tcPr>
            <w:tcW w:w="1141" w:type="dxa"/>
            <w:tcBorders>
              <w:left w:val="single" w:sz="8" w:space="0" w:color="auto"/>
            </w:tcBorders>
          </w:tcPr>
          <w:p w:rsidR="00DA404F" w:rsidRPr="00BE70B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קאים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אתיקה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8A5A75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8A5A75">
              <w:rPr>
                <w:rFonts w:asciiTheme="minorBidi" w:hAnsiTheme="minorBidi" w:cstheme="minorBidi" w:hint="cs"/>
                <w:sz w:val="16"/>
                <w:szCs w:val="16"/>
                <w:rtl/>
              </w:rPr>
              <w:t>טאוב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auto"/>
          </w:tcPr>
          <w:p w:rsidR="00DA404F" w:rsidRPr="00567F28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567F2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כלכלה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175" w:type="dxa"/>
          </w:tcPr>
          <w:p w:rsidR="00DA404F" w:rsidRPr="00E62079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A30071">
              <w:rPr>
                <w:rFonts w:asciiTheme="minorBidi" w:hAnsiTheme="minorBidi" w:cstheme="minorBidi" w:hint="cs"/>
                <w:sz w:val="16"/>
                <w:szCs w:val="16"/>
                <w:rtl/>
              </w:rPr>
              <w:t>גרוסמן</w:t>
            </w: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</w:tcPr>
          <w:p w:rsidR="00C57EC8" w:rsidRDefault="00C57EC8" w:rsidP="00C57EC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57EC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C57EC8" w:rsidRDefault="00C57EC8" w:rsidP="00C57EC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57EC8" w:rsidRDefault="00C57EC8" w:rsidP="00C57EC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6A405C" w:rsidRDefault="001909C6" w:rsidP="00C57EC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ידין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DA404F" w:rsidRPr="006A405C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6A405C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פיתוח צוות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לוזון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תקציב</w:t>
            </w: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B81B22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DA404F" w:rsidRPr="004040E7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B81B22">
              <w:rPr>
                <w:rFonts w:asciiTheme="minorBidi" w:hAnsiTheme="minorBidi" w:cstheme="minorBidi"/>
                <w:sz w:val="16"/>
                <w:szCs w:val="16"/>
                <w:rtl/>
              </w:rPr>
              <w:t>זילכה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מנהיגות על וביניים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BD5EFC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D5EFC">
              <w:rPr>
                <w:rFonts w:asciiTheme="minorBidi" w:hAnsiTheme="minorBidi" w:cstheme="minorBidi" w:hint="cs"/>
                <w:sz w:val="16"/>
                <w:szCs w:val="16"/>
                <w:rtl/>
              </w:rPr>
              <w:t>שקד</w:t>
            </w:r>
          </w:p>
          <w:p w:rsidR="00DA404F" w:rsidRPr="004E5104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מערכת החינוך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EA2C35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D6552A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מדיניות החינוך</w:t>
            </w: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DA404F" w:rsidRPr="00BD5EFC" w:rsidRDefault="00DA404F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D5EFC"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A404F" w:rsidRPr="00734967" w:rsidRDefault="00DA404F" w:rsidP="004B3A23">
            <w:pPr>
              <w:shd w:val="clear" w:color="auto" w:fill="FFC000" w:themeFill="accent4"/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317E18" w:rsidRPr="00BA3496" w:rsidTr="00C93BF8">
        <w:trPr>
          <w:trHeight w:val="967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317E18" w:rsidRPr="00786B2C" w:rsidRDefault="00317E1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6</w:t>
            </w:r>
          </w:p>
          <w:p w:rsidR="00317E18" w:rsidRPr="00786B2C" w:rsidRDefault="00317E1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17:50–19:20</w:t>
            </w:r>
          </w:p>
          <w:p w:rsidR="00317E18" w:rsidRPr="00786B2C" w:rsidRDefault="00317E1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17E18" w:rsidRPr="00BE70B9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סדנת כתיבה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קאים</w:t>
            </w: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שיטות מחקר </w:t>
            </w:r>
          </w:p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גרוסמן/גולדמן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תקציב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317E18" w:rsidRPr="00275764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275764">
              <w:rPr>
                <w:rFonts w:asciiTheme="minorBidi" w:hAnsiTheme="minorBidi" w:cstheme="minorBidi" w:hint="cs"/>
                <w:sz w:val="16"/>
                <w:szCs w:val="16"/>
                <w:rtl/>
              </w:rPr>
              <w:t>זילכה</w:t>
            </w:r>
            <w:proofErr w:type="spellEnd"/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512" w:type="dxa"/>
            <w:gridSpan w:val="2"/>
          </w:tcPr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פיתוח צוות</w:t>
            </w:r>
          </w:p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B81B22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C57EC8" w:rsidRDefault="00317E18" w:rsidP="00317E1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לוזון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317E18" w:rsidRPr="005A2CCE" w:rsidRDefault="00317E18" w:rsidP="00F4636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סוגיות בניהול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יהודה הופמן 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17E18" w:rsidRPr="00E62079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קליין/המאירי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</w:tcPr>
          <w:p w:rsidR="00317E18" w:rsidRPr="00E62079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 / שקד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כלכלה</w:t>
            </w: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317E18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317E18" w:rsidRPr="0073496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734967"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317E18" w:rsidRPr="004040E7" w:rsidRDefault="00317E1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C7258" w:rsidRPr="00BA3496" w:rsidTr="00C93BF8"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7</w:t>
            </w:r>
          </w:p>
          <w:p w:rsidR="009C7258" w:rsidRPr="00786B2C" w:rsidRDefault="009C725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19:30–21:00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Pr="00786B2C" w:rsidRDefault="009C725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C7258" w:rsidRDefault="009C7258" w:rsidP="00B45B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שיטות מחקר </w:t>
            </w:r>
          </w:p>
          <w:p w:rsidR="009C7258" w:rsidRPr="004040E7" w:rsidRDefault="009C7258" w:rsidP="00B45B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גרוסמן/גולדמן</w:t>
            </w:r>
          </w:p>
        </w:tc>
        <w:tc>
          <w:tcPr>
            <w:tcW w:w="11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מבוא למנהל החינוך</w:t>
            </w:r>
          </w:p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המאירי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75" w:type="dxa"/>
          </w:tcPr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P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 w:rsidRPr="009C7258">
              <w:rPr>
                <w:rFonts w:asciiTheme="minorBidi" w:hAnsiTheme="minorBidi" w:cstheme="minorBidi" w:hint="cs"/>
                <w:sz w:val="16"/>
                <w:szCs w:val="16"/>
                <w:rtl/>
              </w:rPr>
              <w:t>הלפרין</w:t>
            </w:r>
          </w:p>
        </w:tc>
        <w:tc>
          <w:tcPr>
            <w:tcW w:w="1337" w:type="dxa"/>
          </w:tcPr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  <w:r w:rsidRPr="009C725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Pr="00051E79" w:rsidRDefault="009C7258" w:rsidP="009C725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ידין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C7258" w:rsidRPr="00E62079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קליין/לוזון</w:t>
            </w:r>
            <w:r w:rsidRPr="004040E7"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סוגיות בניהול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יהודה הופמן 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9C7258" w:rsidRPr="00E62079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051E79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אלטרץ/ שקד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D6552A" w:rsidRDefault="009C725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</w:tc>
      </w:tr>
      <w:tr w:rsidR="00C93BF8" w:rsidRPr="00BA3496" w:rsidTr="00C93BF8">
        <w:tc>
          <w:tcPr>
            <w:tcW w:w="771" w:type="dxa"/>
            <w:tcBorders>
              <w:right w:val="single" w:sz="8" w:space="0" w:color="auto"/>
            </w:tcBorders>
            <w:shd w:val="clear" w:color="auto" w:fill="DBDBDB" w:themeFill="accent3" w:themeFillTint="66"/>
          </w:tcPr>
          <w:p w:rsidR="00C93BF8" w:rsidRDefault="00C93BF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מתוקשב</w:t>
            </w:r>
          </w:p>
          <w:p w:rsidR="00C93BF8" w:rsidRDefault="00C93BF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C93BF8" w:rsidRDefault="00C93BF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C93BF8" w:rsidRDefault="00C93BF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C93BF8" w:rsidRPr="00786B2C" w:rsidRDefault="00C93BF8" w:rsidP="000276A1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83" w:type="dxa"/>
            <w:gridSpan w:val="2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C93BF8" w:rsidRPr="004636F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636F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הכנסת שינויים</w:t>
            </w:r>
          </w:p>
          <w:p w:rsidR="00C93BF8" w:rsidRPr="00B81B2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636F2">
              <w:rPr>
                <w:rFonts w:asciiTheme="minorBidi" w:hAnsiTheme="minorBidi" w:cstheme="minorBidi" w:hint="cs"/>
                <w:sz w:val="16"/>
                <w:szCs w:val="16"/>
                <w:rtl/>
              </w:rPr>
              <w:t>וייס</w:t>
            </w:r>
          </w:p>
        </w:tc>
        <w:tc>
          <w:tcPr>
            <w:tcW w:w="1120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C93BF8" w:rsidRPr="00B81B2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הכנסת שינויים</w:t>
            </w:r>
          </w:p>
          <w:p w:rsidR="00C93BF8" w:rsidRPr="00B81B2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</w:tc>
        <w:tc>
          <w:tcPr>
            <w:tcW w:w="1143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C93BF8" w:rsidRPr="00B81B2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הכנסת שינויים</w:t>
            </w:r>
          </w:p>
          <w:p w:rsidR="00C93BF8" w:rsidRPr="00B81B2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</w:tc>
        <w:tc>
          <w:tcPr>
            <w:tcW w:w="1175" w:type="dxa"/>
            <w:shd w:val="clear" w:color="auto" w:fill="DBDBDB" w:themeFill="accent3" w:themeFillTint="66"/>
          </w:tcPr>
          <w:p w:rsidR="00C93BF8" w:rsidRPr="004040E7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7" w:type="dxa"/>
            <w:shd w:val="clear" w:color="auto" w:fill="DBDBDB" w:themeFill="accent3" w:themeFillTint="66"/>
          </w:tcPr>
          <w:p w:rsidR="00C93BF8" w:rsidRPr="00BE70B9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C93BF8" w:rsidRPr="00BE70B9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פילוסופיה</w:t>
            </w:r>
          </w:p>
          <w:p w:rsidR="00C93BF8" w:rsidRPr="004040E7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גוטל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C93BF8" w:rsidRPr="00BE70B9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פילוסופיה</w:t>
            </w:r>
          </w:p>
          <w:p w:rsidR="00C93BF8" w:rsidRPr="004040E7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גוטל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3BF8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E510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מערכת החינוך</w:t>
            </w:r>
          </w:p>
          <w:p w:rsidR="00C93BF8" w:rsidRPr="004E5104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E5104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3BF8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3BF8" w:rsidRPr="004636F2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636F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הערכה ומדידה</w:t>
            </w:r>
          </w:p>
          <w:p w:rsidR="00C93BF8" w:rsidRPr="00734967" w:rsidRDefault="00C93BF8" w:rsidP="000276A1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4636F2">
              <w:rPr>
                <w:rFonts w:asciiTheme="minorBidi" w:hAnsiTheme="minorBidi" w:cstheme="minorBidi" w:hint="cs"/>
                <w:sz w:val="16"/>
                <w:szCs w:val="16"/>
                <w:rtl/>
              </w:rPr>
              <w:t>קון</w:t>
            </w:r>
            <w:proofErr w:type="spellEnd"/>
          </w:p>
        </w:tc>
      </w:tr>
    </w:tbl>
    <w:p w:rsidR="0047637C" w:rsidRDefault="0047637C" w:rsidP="0047637C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Y="1645"/>
        <w:bidiVisual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142"/>
        <w:gridCol w:w="1215"/>
        <w:gridCol w:w="1117"/>
        <w:gridCol w:w="1209"/>
        <w:gridCol w:w="1428"/>
        <w:gridCol w:w="1195"/>
        <w:gridCol w:w="1286"/>
        <w:gridCol w:w="1204"/>
        <w:gridCol w:w="1333"/>
        <w:gridCol w:w="1282"/>
        <w:gridCol w:w="1183"/>
        <w:gridCol w:w="1164"/>
      </w:tblGrid>
      <w:tr w:rsidR="009C7258" w:rsidRPr="00BA3496" w:rsidTr="004636F2">
        <w:tc>
          <w:tcPr>
            <w:tcW w:w="771" w:type="dxa"/>
            <w:tcBorders>
              <w:right w:val="single" w:sz="8" w:space="0" w:color="auto"/>
            </w:tcBorders>
            <w:shd w:val="clear" w:color="auto" w:fill="E7E6E6" w:themeFill="background2"/>
          </w:tcPr>
          <w:p w:rsidR="009C7258" w:rsidRPr="00BA3496" w:rsidRDefault="009C7258" w:rsidP="004636F2">
            <w:pPr>
              <w:spacing w:after="0" w:line="240" w:lineRule="auto"/>
              <w:rPr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E7E6E6" w:themeFill="background2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גברים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א</w:t>
            </w: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גברים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א</w:t>
            </w: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>נשים א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D5DCE4" w:themeFill="text2" w:themeFillTint="33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 w:rsidRPr="00B81B22">
              <w:rPr>
                <w:rFonts w:hint="cs"/>
                <w:b/>
                <w:bCs/>
                <w:sz w:val="16"/>
                <w:szCs w:val="16"/>
                <w:rtl/>
              </w:rPr>
              <w:t xml:space="preserve"> בוקר </w:t>
            </w:r>
          </w:p>
        </w:tc>
        <w:tc>
          <w:tcPr>
            <w:tcW w:w="1428" w:type="dxa"/>
            <w:shd w:val="clear" w:color="auto" w:fill="D5DCE4" w:themeFill="text2" w:themeFillTint="33"/>
          </w:tcPr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א1</w:t>
            </w:r>
          </w:p>
        </w:tc>
        <w:tc>
          <w:tcPr>
            <w:tcW w:w="1195" w:type="dxa"/>
            <w:shd w:val="clear" w:color="auto" w:fill="D5DCE4" w:themeFill="text2" w:themeFillTint="33"/>
          </w:tcPr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א2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גברים ב 1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גברים ב 2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נשים ב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בקר ב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ב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9C7258" w:rsidRDefault="009C7258" w:rsidP="004636F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נשים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חוי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ערב ג</w:t>
            </w:r>
          </w:p>
        </w:tc>
      </w:tr>
      <w:tr w:rsidR="009C7258" w:rsidRPr="00BA3496" w:rsidTr="004636F2">
        <w:trPr>
          <w:trHeight w:val="95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9:00–10:30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:rsidR="009C7258" w:rsidRPr="0002207A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2207A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חינוך לא פורמלי</w:t>
            </w:r>
          </w:p>
          <w:p w:rsidR="009C7258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שיטות מחקר איכותניות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</w:t>
            </w:r>
          </w:p>
        </w:tc>
        <w:tc>
          <w:tcPr>
            <w:tcW w:w="1428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95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1055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2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10:40–12:10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מדיניות החינוך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Pr="00E40E9E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40E9E"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נוי/הלפרין</w:t>
            </w:r>
          </w:p>
        </w:tc>
        <w:tc>
          <w:tcPr>
            <w:tcW w:w="1428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95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C7258" w:rsidRPr="00E620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בוזגלו/חן לוי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98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3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12:20–13:50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Pr="00E40E9E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E40E9E">
              <w:rPr>
                <w:rFonts w:asciiTheme="minorBidi" w:hAnsiTheme="minorBidi" w:cstheme="minorBidi" w:hint="cs"/>
                <w:sz w:val="16"/>
                <w:szCs w:val="16"/>
                <w:rtl/>
              </w:rPr>
              <w:t>נוי/הלפרין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</w:tcPr>
          <w:p w:rsidR="009C7258" w:rsidRPr="0002207A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2207A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חינוך לא פורמלי</w:t>
            </w:r>
          </w:p>
          <w:p w:rsidR="009C7258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</w:tc>
        <w:tc>
          <w:tcPr>
            <w:tcW w:w="1428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3E781A" w:rsidTr="004636F2">
        <w:tc>
          <w:tcPr>
            <w:tcW w:w="771" w:type="dxa"/>
            <w:tcBorders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428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95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1030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4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14:30–16:00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273EAD" w:rsidP="00273EA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טאוב/ אליקים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בוסקילה/</w:t>
            </w:r>
            <w:proofErr w:type="spellStart"/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428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95" w:type="dxa"/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C7258" w:rsidRPr="00E620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9173D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אלטרץ/לאה שקד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1046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5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16:10–17:40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תקציב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275764">
              <w:rPr>
                <w:rFonts w:asciiTheme="minorBidi" w:hAnsiTheme="minorBidi" w:cstheme="minorBidi" w:hint="cs"/>
                <w:sz w:val="16"/>
                <w:szCs w:val="16"/>
                <w:rtl/>
              </w:rPr>
              <w:t>זילכה</w:t>
            </w:r>
            <w:proofErr w:type="spellEnd"/>
          </w:p>
        </w:tc>
        <w:tc>
          <w:tcPr>
            <w:tcW w:w="1215" w:type="dxa"/>
            <w:tcBorders>
              <w:left w:val="single" w:sz="8" w:space="0" w:color="auto"/>
            </w:tcBorders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273EAD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לוזון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auto"/>
          </w:tcPr>
          <w:p w:rsidR="009C7258" w:rsidRPr="00822E8F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22E8F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מנהיגות על וביניים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שקד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סוגיות בניהול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הופמן</w:t>
            </w:r>
          </w:p>
        </w:tc>
        <w:tc>
          <w:tcPr>
            <w:tcW w:w="2623" w:type="dxa"/>
            <w:gridSpan w:val="2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40E9E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8624D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8624D">
              <w:rPr>
                <w:rFonts w:asciiTheme="minorBidi" w:hAnsiTheme="minorBidi" w:cstheme="minorBidi" w:hint="cs"/>
                <w:sz w:val="16"/>
                <w:szCs w:val="16"/>
                <w:rtl/>
              </w:rPr>
              <w:t>/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Pr="0088624D"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גולדמן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/ 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טאוב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C7258" w:rsidRDefault="00273EAD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ניתוח אירועים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273EAD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9C7258" w:rsidRPr="0012306B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12306B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מיומנויות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אליקים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EA2C35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9C7258" w:rsidRPr="00E620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מבוא למנהל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EA2C35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EA2C35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C93BF8" w:rsidRPr="00BA3496" w:rsidTr="004636F2">
        <w:trPr>
          <w:trHeight w:val="967"/>
        </w:trPr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C93BF8" w:rsidRPr="00786B2C" w:rsidRDefault="00C93BF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6</w:t>
            </w:r>
          </w:p>
          <w:p w:rsidR="00C93BF8" w:rsidRPr="00786B2C" w:rsidRDefault="00C93BF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17:50–19:20</w:t>
            </w:r>
          </w:p>
          <w:p w:rsidR="00C93BF8" w:rsidRPr="00786B2C" w:rsidRDefault="00C93BF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B81B22" w:rsidRDefault="00132BF1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לוזון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שיטות מחקר </w:t>
            </w: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גרוסמן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גולדמן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סוגיות בניהול</w:t>
            </w: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הופמן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C93BF8" w:rsidRPr="00B81B2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623" w:type="dxa"/>
            <w:gridSpan w:val="2"/>
          </w:tcPr>
          <w:p w:rsidR="00C93BF8" w:rsidRPr="004636F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636F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כלכלה</w:t>
            </w:r>
          </w:p>
          <w:p w:rsidR="00C93BF8" w:rsidRPr="004636F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C93BF8" w:rsidRPr="004636F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:rsidR="00C93BF8" w:rsidRPr="002B2212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4636F2"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C93BF8" w:rsidRPr="0012306B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12306B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מיומנויות</w:t>
            </w: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אליקים</w:t>
            </w:r>
          </w:p>
          <w:p w:rsidR="00C93BF8" w:rsidRPr="004040E7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C93BF8" w:rsidRPr="00E62079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Default="00C93BF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4040E7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קליין/</w:t>
            </w:r>
            <w:r w:rsidRPr="00273EAD">
              <w:rPr>
                <w:rFonts w:asciiTheme="minorBidi" w:hAnsiTheme="minorBidi" w:cstheme="minorBidi" w:hint="cs"/>
                <w:sz w:val="16"/>
                <w:szCs w:val="16"/>
                <w:highlight w:val="green"/>
                <w:rtl/>
              </w:rPr>
              <w:t>המאירי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93BF8" w:rsidRPr="0088624D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93BF8" w:rsidRPr="004040E7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C93BF8" w:rsidRPr="0012306B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12306B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מיומנויות</w:t>
            </w: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C93BF8" w:rsidRPr="004040E7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C93BF8" w:rsidRPr="004040E7" w:rsidRDefault="00C93BF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C7258" w:rsidRPr="00BA3496" w:rsidTr="004636F2">
        <w:tc>
          <w:tcPr>
            <w:tcW w:w="771" w:type="dxa"/>
            <w:tcBorders>
              <w:right w:val="single" w:sz="8" w:space="0" w:color="auto"/>
            </w:tcBorders>
            <w:shd w:val="clear" w:color="auto" w:fill="auto"/>
          </w:tcPr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7</w:t>
            </w: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786B2C">
              <w:rPr>
                <w:rFonts w:hint="cs"/>
                <w:sz w:val="16"/>
                <w:szCs w:val="16"/>
                <w:rtl/>
              </w:rPr>
              <w:t>19:30–21:00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שיטות מחקר 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E32184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גרוסמן</w:t>
            </w: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גולדמן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סוגיות בניהול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הופמן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F4B083" w:themeFill="accent2" w:themeFillTint="99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9C7258">
              <w:rPr>
                <w:rFonts w:asciiTheme="minorBidi" w:hAnsiTheme="minorBidi" w:cstheme="minorBidi" w:hint="cs"/>
                <w:sz w:val="16"/>
                <w:szCs w:val="16"/>
                <w:rtl/>
              </w:rPr>
              <w:t>הלפרין</w:t>
            </w:r>
          </w:p>
        </w:tc>
        <w:tc>
          <w:tcPr>
            <w:tcW w:w="1195" w:type="dxa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  <w:r w:rsidRPr="009C725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שיטות מחקר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FF00"/>
                <w:sz w:val="16"/>
                <w:szCs w:val="16"/>
                <w:rtl/>
              </w:rPr>
            </w:pPr>
          </w:p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ידין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C7258" w:rsidRPr="00E620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FFFF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קליין/לוזון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9C7258" w:rsidRPr="0002207A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2207A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ניתוח אירועים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</w:tcPr>
          <w:p w:rsidR="009C7258" w:rsidRPr="00E620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51E7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פרויקט מסכם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אלטרץ/שקד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C7258" w:rsidRPr="00051E7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571"/>
        </w:trPr>
        <w:tc>
          <w:tcPr>
            <w:tcW w:w="771" w:type="dxa"/>
            <w:vMerge w:val="restart"/>
            <w:tcBorders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מתוקשב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9C7258" w:rsidRPr="00786B2C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סמינריון </w:t>
            </w: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לוזון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סמינריון </w:t>
            </w:r>
          </w:p>
          <w:p w:rsidR="009C7258" w:rsidRP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המאירי</w:t>
            </w:r>
            <w:r w:rsidRPr="0032331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סמינריון 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המאירי</w:t>
            </w:r>
          </w:p>
          <w:p w:rsidR="009C7258" w:rsidRPr="004040E7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209" w:type="dxa"/>
            <w:vMerge w:val="restart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4040E7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סמינריון 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75764"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בוסקילה/</w:t>
            </w:r>
            <w:proofErr w:type="spellStart"/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גלברט</w:t>
            </w:r>
            <w:proofErr w:type="spellEnd"/>
          </w:p>
          <w:p w:rsidR="009C7258" w:rsidRPr="004040E7" w:rsidRDefault="009C7258" w:rsidP="004636F2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428" w:type="dxa"/>
            <w:shd w:val="clear" w:color="auto" w:fill="DBDBDB" w:themeFill="accent3" w:themeFillTint="66"/>
          </w:tcPr>
          <w:p w:rsidR="009C7258" w:rsidRPr="00B81B2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הכנסת שינויים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B81B22"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1195" w:type="dxa"/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הכנסת שינויים</w:t>
            </w:r>
          </w:p>
          <w:p w:rsidR="009C7258" w:rsidRPr="002B221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2B2212">
              <w:rPr>
                <w:rFonts w:asciiTheme="minorBidi" w:hAnsiTheme="minorBidi" w:cstheme="minorBidi" w:hint="cs"/>
                <w:sz w:val="16"/>
                <w:szCs w:val="16"/>
                <w:rtl/>
              </w:rPr>
              <w:t>חן לוי</w:t>
            </w:r>
          </w:p>
        </w:tc>
        <w:tc>
          <w:tcPr>
            <w:tcW w:w="1286" w:type="dxa"/>
            <w:vMerge w:val="restart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הערכה ומדידה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734967">
              <w:rPr>
                <w:rFonts w:asciiTheme="minorBidi" w:hAnsiTheme="minorBidi" w:cstheme="minorBidi" w:hint="cs"/>
                <w:sz w:val="16"/>
                <w:szCs w:val="16"/>
                <w:rtl/>
              </w:rPr>
              <w:t>קון</w:t>
            </w:r>
            <w:proofErr w:type="spellEnd"/>
          </w:p>
        </w:tc>
        <w:tc>
          <w:tcPr>
            <w:tcW w:w="1204" w:type="dxa"/>
            <w:vMerge w:val="restart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הערכה ומדידה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proofErr w:type="spellStart"/>
            <w:r w:rsidRPr="00734967">
              <w:rPr>
                <w:rFonts w:asciiTheme="minorBidi" w:hAnsiTheme="minorBidi" w:cstheme="minorBidi" w:hint="cs"/>
                <w:sz w:val="16"/>
                <w:szCs w:val="16"/>
                <w:rtl/>
              </w:rPr>
              <w:t>קון</w:t>
            </w:r>
            <w:proofErr w:type="spellEnd"/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Pr="00BE70B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BE70B9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פילוסופיה</w:t>
            </w:r>
          </w:p>
          <w:p w:rsidR="009C7258" w:rsidRPr="007C728A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גוטל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Pr="0032331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9C7258" w:rsidRPr="00BA3496" w:rsidTr="004636F2">
        <w:trPr>
          <w:trHeight w:val="552"/>
        </w:trPr>
        <w:tc>
          <w:tcPr>
            <w:tcW w:w="771" w:type="dxa"/>
            <w:vMerge/>
            <w:tcBorders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Pr="0032331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32331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טכנולוגיה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אליקים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Pr="0032331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323312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טכנולוגיה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אליקים</w:t>
            </w:r>
          </w:p>
        </w:tc>
        <w:tc>
          <w:tcPr>
            <w:tcW w:w="1117" w:type="dxa"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Pr="00857405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57405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מערכת החינוך</w:t>
            </w:r>
          </w:p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בוזגלו</w:t>
            </w:r>
          </w:p>
        </w:tc>
        <w:tc>
          <w:tcPr>
            <w:tcW w:w="1209" w:type="dxa"/>
            <w:vMerge/>
            <w:tcBorders>
              <w:left w:val="single" w:sz="8" w:space="0" w:color="auto"/>
            </w:tcBorders>
            <w:shd w:val="clear" w:color="auto" w:fill="DBDBDB" w:themeFill="accent3" w:themeFillTint="66"/>
          </w:tcPr>
          <w:p w:rsidR="009C7258" w:rsidRPr="004040E7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3" w:type="dxa"/>
            <w:gridSpan w:val="2"/>
            <w:shd w:val="clear" w:color="auto" w:fill="DBDBDB" w:themeFill="accent3" w:themeFillTint="66"/>
          </w:tcPr>
          <w:p w:rsidR="009C7258" w:rsidRPr="00E40E9E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E40E9E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>סמינריון</w:t>
            </w:r>
          </w:p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בוסקילה/גולדמן/טאוב</w:t>
            </w:r>
          </w:p>
        </w:tc>
        <w:tc>
          <w:tcPr>
            <w:tcW w:w="1286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Pr="00BE70B9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9C7258" w:rsidRPr="00323312" w:rsidRDefault="009C7258" w:rsidP="004636F2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</w:tbl>
    <w:p w:rsidR="0047637C" w:rsidRPr="001C6684" w:rsidRDefault="009C7258" w:rsidP="003E6E7F">
      <w:pPr>
        <w:jc w:val="center"/>
        <w:rPr>
          <w:b/>
          <w:bCs/>
          <w:sz w:val="24"/>
          <w:szCs w:val="24"/>
        </w:rPr>
      </w:pPr>
      <w:r w:rsidRPr="000C0E39">
        <w:rPr>
          <w:rFonts w:hint="cs"/>
          <w:b/>
          <w:bCs/>
          <w:sz w:val="28"/>
          <w:szCs w:val="28"/>
          <w:rtl/>
        </w:rPr>
        <w:t xml:space="preserve"> </w:t>
      </w:r>
      <w:r w:rsidR="0047637C" w:rsidRPr="000C0E39">
        <w:rPr>
          <w:rFonts w:hint="cs"/>
          <w:b/>
          <w:bCs/>
          <w:sz w:val="28"/>
          <w:szCs w:val="28"/>
          <w:rtl/>
        </w:rPr>
        <w:t xml:space="preserve">תואר שני בניהול וארגון מערכות חינוך </w:t>
      </w:r>
      <w:r w:rsidR="0047637C" w:rsidRPr="000C0E39">
        <w:rPr>
          <w:b/>
          <w:bCs/>
          <w:sz w:val="28"/>
          <w:szCs w:val="28"/>
          <w:rtl/>
        </w:rPr>
        <w:t>–</w:t>
      </w:r>
      <w:r w:rsidR="00DB0942">
        <w:rPr>
          <w:rFonts w:hint="cs"/>
          <w:b/>
          <w:bCs/>
          <w:sz w:val="28"/>
          <w:szCs w:val="28"/>
          <w:rtl/>
        </w:rPr>
        <w:t xml:space="preserve"> </w:t>
      </w:r>
      <w:r w:rsidR="0047637C" w:rsidRPr="000C0E39">
        <w:rPr>
          <w:rFonts w:hint="cs"/>
          <w:b/>
          <w:bCs/>
          <w:sz w:val="28"/>
          <w:szCs w:val="28"/>
          <w:rtl/>
        </w:rPr>
        <w:t>תשע"</w:t>
      </w:r>
      <w:r w:rsidR="003E6E7F">
        <w:rPr>
          <w:rFonts w:hint="cs"/>
          <w:b/>
          <w:bCs/>
          <w:sz w:val="28"/>
          <w:szCs w:val="28"/>
          <w:rtl/>
        </w:rPr>
        <w:t>ח</w:t>
      </w:r>
      <w:r w:rsidR="0047637C" w:rsidRPr="000C0E39">
        <w:rPr>
          <w:rFonts w:hint="cs"/>
          <w:b/>
          <w:bCs/>
          <w:sz w:val="28"/>
          <w:szCs w:val="28"/>
          <w:rtl/>
        </w:rPr>
        <w:t xml:space="preserve"> </w:t>
      </w:r>
      <w:r w:rsidR="0047637C" w:rsidRPr="000C0E39">
        <w:rPr>
          <w:b/>
          <w:bCs/>
          <w:sz w:val="28"/>
          <w:szCs w:val="28"/>
          <w:rtl/>
        </w:rPr>
        <w:t>–</w:t>
      </w:r>
      <w:r w:rsidR="0047637C" w:rsidRPr="000C0E39">
        <w:rPr>
          <w:rFonts w:hint="cs"/>
          <w:b/>
          <w:bCs/>
          <w:sz w:val="28"/>
          <w:szCs w:val="28"/>
          <w:rtl/>
        </w:rPr>
        <w:t xml:space="preserve"> קמפוס רחובות סמסטר ב'</w:t>
      </w:r>
    </w:p>
    <w:p w:rsidR="0047637C" w:rsidRDefault="0047637C" w:rsidP="009C7258"/>
    <w:sectPr w:rsidR="0047637C" w:rsidSect="009173D9">
      <w:headerReference w:type="default" r:id="rId7"/>
      <w:pgSz w:w="16839" w:h="11907" w:orient="landscape" w:code="9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9" w:rsidRDefault="001D7DB9">
      <w:pPr>
        <w:spacing w:after="0" w:line="240" w:lineRule="auto"/>
      </w:pPr>
      <w:r>
        <w:separator/>
      </w:r>
    </w:p>
  </w:endnote>
  <w:endnote w:type="continuationSeparator" w:id="0">
    <w:p w:rsidR="001D7DB9" w:rsidRDefault="001D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9" w:rsidRDefault="001D7DB9">
      <w:pPr>
        <w:spacing w:after="0" w:line="240" w:lineRule="auto"/>
      </w:pPr>
      <w:r>
        <w:separator/>
      </w:r>
    </w:p>
  </w:footnote>
  <w:footnote w:type="continuationSeparator" w:id="0">
    <w:p w:rsidR="001D7DB9" w:rsidRDefault="001D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90" w:rsidRDefault="00006CFC" w:rsidP="005C676B">
    <w:pPr>
      <w:pStyle w:val="a3"/>
    </w:pPr>
    <w:r>
      <w:rPr>
        <w:rFonts w:hint="cs"/>
        <w:rtl/>
      </w:rPr>
      <w:t>27 בנובמבר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00F25"/>
    <w:multiLevelType w:val="hybridMultilevel"/>
    <w:tmpl w:val="B50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C"/>
    <w:rsid w:val="00006CFC"/>
    <w:rsid w:val="0001498F"/>
    <w:rsid w:val="0002207A"/>
    <w:rsid w:val="000276A1"/>
    <w:rsid w:val="00042439"/>
    <w:rsid w:val="00054E5B"/>
    <w:rsid w:val="00056924"/>
    <w:rsid w:val="0007063D"/>
    <w:rsid w:val="00080B3D"/>
    <w:rsid w:val="00084230"/>
    <w:rsid w:val="00095ECC"/>
    <w:rsid w:val="000A4107"/>
    <w:rsid w:val="00100285"/>
    <w:rsid w:val="0012306B"/>
    <w:rsid w:val="00132BF1"/>
    <w:rsid w:val="00145253"/>
    <w:rsid w:val="0016026A"/>
    <w:rsid w:val="0016613F"/>
    <w:rsid w:val="001835F3"/>
    <w:rsid w:val="001909C6"/>
    <w:rsid w:val="001A0CC0"/>
    <w:rsid w:val="001A25F2"/>
    <w:rsid w:val="001D5F24"/>
    <w:rsid w:val="001D7DB9"/>
    <w:rsid w:val="00207C1E"/>
    <w:rsid w:val="00221940"/>
    <w:rsid w:val="00224A70"/>
    <w:rsid w:val="00226697"/>
    <w:rsid w:val="00247909"/>
    <w:rsid w:val="00254546"/>
    <w:rsid w:val="00273EAD"/>
    <w:rsid w:val="00275764"/>
    <w:rsid w:val="00283E47"/>
    <w:rsid w:val="00287416"/>
    <w:rsid w:val="00290EC5"/>
    <w:rsid w:val="002B2212"/>
    <w:rsid w:val="002B6C26"/>
    <w:rsid w:val="002F5B49"/>
    <w:rsid w:val="002F776F"/>
    <w:rsid w:val="00317E18"/>
    <w:rsid w:val="00323312"/>
    <w:rsid w:val="00325883"/>
    <w:rsid w:val="00350CC1"/>
    <w:rsid w:val="003536F0"/>
    <w:rsid w:val="00356A1C"/>
    <w:rsid w:val="00364B21"/>
    <w:rsid w:val="003903C5"/>
    <w:rsid w:val="003A211B"/>
    <w:rsid w:val="003A7F0D"/>
    <w:rsid w:val="003C2EB6"/>
    <w:rsid w:val="003E6E7F"/>
    <w:rsid w:val="003F3DE8"/>
    <w:rsid w:val="004106CA"/>
    <w:rsid w:val="00413AA4"/>
    <w:rsid w:val="00414E44"/>
    <w:rsid w:val="00415438"/>
    <w:rsid w:val="00416B1D"/>
    <w:rsid w:val="004460FA"/>
    <w:rsid w:val="00451DFF"/>
    <w:rsid w:val="004636F2"/>
    <w:rsid w:val="0047637C"/>
    <w:rsid w:val="00491F09"/>
    <w:rsid w:val="00493329"/>
    <w:rsid w:val="004A6DBB"/>
    <w:rsid w:val="004B3A23"/>
    <w:rsid w:val="004C1687"/>
    <w:rsid w:val="004E5104"/>
    <w:rsid w:val="00545EC2"/>
    <w:rsid w:val="00567F28"/>
    <w:rsid w:val="0058169F"/>
    <w:rsid w:val="00590100"/>
    <w:rsid w:val="00597DC8"/>
    <w:rsid w:val="005A2CCE"/>
    <w:rsid w:val="005B0C1D"/>
    <w:rsid w:val="005B6FFC"/>
    <w:rsid w:val="005C676B"/>
    <w:rsid w:val="005F0933"/>
    <w:rsid w:val="00615132"/>
    <w:rsid w:val="006547C7"/>
    <w:rsid w:val="0067617C"/>
    <w:rsid w:val="006874B1"/>
    <w:rsid w:val="00691ECF"/>
    <w:rsid w:val="006A1218"/>
    <w:rsid w:val="006A405C"/>
    <w:rsid w:val="006E1C8A"/>
    <w:rsid w:val="006E1C8C"/>
    <w:rsid w:val="006F6512"/>
    <w:rsid w:val="00702457"/>
    <w:rsid w:val="00734967"/>
    <w:rsid w:val="00742202"/>
    <w:rsid w:val="00744C8E"/>
    <w:rsid w:val="007C728A"/>
    <w:rsid w:val="007C7FB5"/>
    <w:rsid w:val="00821022"/>
    <w:rsid w:val="00822E8F"/>
    <w:rsid w:val="0084651C"/>
    <w:rsid w:val="00857405"/>
    <w:rsid w:val="008716B9"/>
    <w:rsid w:val="00880983"/>
    <w:rsid w:val="0088624D"/>
    <w:rsid w:val="008A5A75"/>
    <w:rsid w:val="008D5236"/>
    <w:rsid w:val="00914E99"/>
    <w:rsid w:val="00920F0C"/>
    <w:rsid w:val="00936CAF"/>
    <w:rsid w:val="009C7258"/>
    <w:rsid w:val="009E4FDB"/>
    <w:rsid w:val="00A00E95"/>
    <w:rsid w:val="00A30071"/>
    <w:rsid w:val="00A65CF9"/>
    <w:rsid w:val="00AC55C2"/>
    <w:rsid w:val="00AD6770"/>
    <w:rsid w:val="00AD7E5F"/>
    <w:rsid w:val="00B120AD"/>
    <w:rsid w:val="00B257D9"/>
    <w:rsid w:val="00B45B36"/>
    <w:rsid w:val="00B74B1D"/>
    <w:rsid w:val="00B81B22"/>
    <w:rsid w:val="00B85C75"/>
    <w:rsid w:val="00B94B01"/>
    <w:rsid w:val="00B971F9"/>
    <w:rsid w:val="00BD5EFC"/>
    <w:rsid w:val="00BE41BD"/>
    <w:rsid w:val="00BE70B9"/>
    <w:rsid w:val="00BE75FF"/>
    <w:rsid w:val="00C33D9C"/>
    <w:rsid w:val="00C54A00"/>
    <w:rsid w:val="00C57EC8"/>
    <w:rsid w:val="00C65368"/>
    <w:rsid w:val="00C93BF8"/>
    <w:rsid w:val="00CA6847"/>
    <w:rsid w:val="00CB6181"/>
    <w:rsid w:val="00CC0EB0"/>
    <w:rsid w:val="00CC339A"/>
    <w:rsid w:val="00CE43D9"/>
    <w:rsid w:val="00D03988"/>
    <w:rsid w:val="00D6552A"/>
    <w:rsid w:val="00D940CE"/>
    <w:rsid w:val="00DA08C2"/>
    <w:rsid w:val="00DA404F"/>
    <w:rsid w:val="00DB0942"/>
    <w:rsid w:val="00DB3860"/>
    <w:rsid w:val="00E05F63"/>
    <w:rsid w:val="00E32184"/>
    <w:rsid w:val="00E40E9E"/>
    <w:rsid w:val="00E71534"/>
    <w:rsid w:val="00E8067F"/>
    <w:rsid w:val="00E93435"/>
    <w:rsid w:val="00ED6F7D"/>
    <w:rsid w:val="00EE7945"/>
    <w:rsid w:val="00F34E98"/>
    <w:rsid w:val="00F4408C"/>
    <w:rsid w:val="00F46361"/>
    <w:rsid w:val="00F502AB"/>
    <w:rsid w:val="00F60A60"/>
    <w:rsid w:val="00F61D83"/>
    <w:rsid w:val="00F6490D"/>
    <w:rsid w:val="00F665BC"/>
    <w:rsid w:val="00F67633"/>
    <w:rsid w:val="00FE13BE"/>
    <w:rsid w:val="00FF3A65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8027A-1069-44D7-8FDF-AD7149B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bidi/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7C"/>
    <w:pPr>
      <w:spacing w:after="200" w:line="276" w:lineRule="auto"/>
      <w:ind w:firstLine="0"/>
      <w:jc w:val="left"/>
    </w:pPr>
    <w:rPr>
      <w:rFonts w:ascii="Calibri" w:eastAsia="Calibri" w:hAnsi="Calibri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637C"/>
    <w:rPr>
      <w:rFonts w:ascii="Calibri" w:eastAsia="Calibri" w:hAnsi="Calibri" w:cs="Arial"/>
      <w:szCs w:val="22"/>
    </w:rPr>
  </w:style>
  <w:style w:type="paragraph" w:styleId="a5">
    <w:name w:val="List Paragraph"/>
    <w:basedOn w:val="a"/>
    <w:uiPriority w:val="34"/>
    <w:qFormat/>
    <w:rsid w:val="0047637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C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C728A"/>
    <w:rPr>
      <w:rFonts w:ascii="Calibri" w:eastAsia="Calibri" w:hAnsi="Calibri" w:cs="Arial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57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257D9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orot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רחימי משה, הרב  דר</dc:creator>
  <cp:lastModifiedBy>צפתי מיכאל</cp:lastModifiedBy>
  <cp:revision>2</cp:revision>
  <cp:lastPrinted>2017-11-27T08:51:00Z</cp:lastPrinted>
  <dcterms:created xsi:type="dcterms:W3CDTF">2018-04-22T14:18:00Z</dcterms:created>
  <dcterms:modified xsi:type="dcterms:W3CDTF">2018-04-22T14:18:00Z</dcterms:modified>
</cp:coreProperties>
</file>