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5" w:rsidRDefault="000A4F65" w:rsidP="000A4F65">
      <w:pPr>
        <w:rPr>
          <w:rtl/>
        </w:rPr>
      </w:pPr>
      <w:r>
        <w:rPr>
          <w:rFonts w:cs="Arial"/>
          <w:rtl/>
        </w:rPr>
        <w:t> </w:t>
      </w:r>
    </w:p>
    <w:p w:rsidR="000A4F65" w:rsidRDefault="00C605D2" w:rsidP="000A4F65">
      <w:pPr>
        <w:rPr>
          <w:rFonts w:cs="Arial" w:hint="cs"/>
          <w:rtl/>
        </w:rPr>
      </w:pPr>
      <w:r>
        <w:rPr>
          <w:rFonts w:cs="Arial" w:hint="cs"/>
          <w:rtl/>
        </w:rPr>
        <w:t>פרופ' אפרים חזן</w:t>
      </w:r>
      <w:r w:rsidR="000A4F65">
        <w:rPr>
          <w:rFonts w:cs="Arial" w:hint="cs"/>
          <w:rtl/>
        </w:rPr>
        <w:t xml:space="preserve"> - לשון השירה העברית בספרד - סילבוס</w:t>
      </w:r>
    </w:p>
    <w:p w:rsidR="00C605D2" w:rsidRDefault="00C605D2" w:rsidP="000A4F65">
      <w:pPr>
        <w:rPr>
          <w:rFonts w:cs="Arial" w:hint="cs"/>
          <w:rtl/>
        </w:rPr>
      </w:pPr>
      <w:r>
        <w:rPr>
          <w:rFonts w:cs="Arial" w:hint="cs"/>
          <w:rtl/>
        </w:rPr>
        <w:t xml:space="preserve">קורס מתוקשב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1 </w:t>
      </w:r>
      <w:proofErr w:type="spellStart"/>
      <w:r>
        <w:rPr>
          <w:rFonts w:cs="Arial" w:hint="cs"/>
          <w:rtl/>
        </w:rPr>
        <w:t>ש"ש</w:t>
      </w:r>
      <w:proofErr w:type="spellEnd"/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ומשקלן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הציון</w:t>
      </w:r>
      <w:r>
        <w:rPr>
          <w:rFonts w:cs="Arial"/>
          <w:rtl/>
        </w:rPr>
        <w:t>: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הכנה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לשיעור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          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למידה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הכרות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          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הסמסטר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        </w:t>
      </w:r>
      <w:r>
        <w:rPr>
          <w:rFonts w:cs="Arial"/>
          <w:rtl/>
        </w:rPr>
        <w:tab/>
        <w:t xml:space="preserve">     % 100 </w:t>
      </w:r>
      <w:r>
        <w:rPr>
          <w:rFonts w:cs="Arial" w:hint="cs"/>
          <w:rtl/>
        </w:rPr>
        <w:t>מהציון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תוצרי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הלמידה</w:t>
      </w:r>
      <w:r>
        <w:rPr>
          <w:rFonts w:cs="Arial"/>
          <w:rtl/>
        </w:rPr>
        <w:t>: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וההתפתחויות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כישורים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וסגנוני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במרשתת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ומפגשים</w:t>
      </w:r>
      <w:r>
        <w:rPr>
          <w:rFonts w:cs="Arial"/>
          <w:rtl/>
        </w:rPr>
        <w:t>: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נושא</w:t>
      </w:r>
      <w:r>
        <w:rPr>
          <w:rFonts w:cs="Arial" w:hint="cs"/>
          <w:rtl/>
        </w:rPr>
        <w:t>ים ו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 w:rsidR="00C605D2">
        <w:rPr>
          <w:rFonts w:hint="cs"/>
          <w:rtl/>
        </w:rPr>
        <w:t>:</w:t>
      </w:r>
    </w:p>
    <w:p w:rsidR="00C605D2" w:rsidRDefault="00C605D2" w:rsidP="000A4F65">
      <w:pPr>
        <w:rPr>
          <w:rFonts w:cs="Arial" w:hint="cs"/>
          <w:rtl/>
        </w:rPr>
      </w:pPr>
      <w:r>
        <w:rPr>
          <w:rFonts w:cs="Arial" w:hint="cs"/>
          <w:rtl/>
        </w:rPr>
        <w:t xml:space="preserve">     </w:t>
      </w:r>
      <w:bookmarkStart w:id="0" w:name="_GoBack"/>
      <w:bookmarkEnd w:id="0"/>
      <w:r w:rsidR="000A4F65">
        <w:rPr>
          <w:rFonts w:cs="Arial" w:hint="cs"/>
          <w:rtl/>
        </w:rPr>
        <w:t>מבוא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לפיוט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העברי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ולשירת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ספרד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ולשונה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רקע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מדיני</w:t>
      </w:r>
      <w:r w:rsidR="000A4F65">
        <w:rPr>
          <w:rFonts w:cs="Arial"/>
          <w:rtl/>
        </w:rPr>
        <w:t xml:space="preserve">, </w:t>
      </w:r>
      <w:r w:rsidR="000A4F65">
        <w:rPr>
          <w:rFonts w:cs="Arial" w:hint="cs"/>
          <w:rtl/>
        </w:rPr>
        <w:t>חברתי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ותרבותי</w:t>
      </w:r>
    </w:p>
    <w:p w:rsidR="000A4F65" w:rsidRDefault="00C605D2" w:rsidP="000A4F65">
      <w:pPr>
        <w:rPr>
          <w:rtl/>
        </w:rPr>
      </w:pPr>
      <w:r>
        <w:rPr>
          <w:rFonts w:cs="Arial" w:hint="cs"/>
          <w:rtl/>
        </w:rPr>
        <w:t>קריאה</w:t>
      </w:r>
      <w:r w:rsidR="000A4F65">
        <w:rPr>
          <w:rFonts w:cs="Arial"/>
          <w:rtl/>
        </w:rPr>
        <w:tab/>
      </w:r>
      <w:r w:rsidR="000A4F65">
        <w:rPr>
          <w:rFonts w:cs="Arial" w:hint="cs"/>
          <w:rtl/>
        </w:rPr>
        <w:t>א</w:t>
      </w:r>
      <w:r w:rsidR="000A4F65">
        <w:rPr>
          <w:rFonts w:cs="Arial"/>
          <w:rtl/>
        </w:rPr>
        <w:t xml:space="preserve">' </w:t>
      </w:r>
      <w:proofErr w:type="spellStart"/>
      <w:r w:rsidR="000A4F65">
        <w:rPr>
          <w:rFonts w:cs="Arial" w:hint="cs"/>
          <w:rtl/>
        </w:rPr>
        <w:t>חזן</w:t>
      </w:r>
      <w:r w:rsidR="000A4F65">
        <w:rPr>
          <w:rFonts w:cs="Arial"/>
          <w:rtl/>
        </w:rPr>
        <w:t>,_</w:t>
      </w:r>
      <w:r w:rsidR="000A4F65">
        <w:rPr>
          <w:rFonts w:cs="Arial" w:hint="cs"/>
          <w:rtl/>
        </w:rPr>
        <w:t>הפיוט</w:t>
      </w:r>
      <w:proofErr w:type="spellEnd"/>
      <w:r w:rsidR="000A4F65">
        <w:rPr>
          <w:rFonts w:cs="Arial"/>
          <w:rtl/>
        </w:rPr>
        <w:t xml:space="preserve"> -_</w:t>
      </w:r>
      <w:proofErr w:type="spellStart"/>
      <w:r w:rsidR="000A4F65">
        <w:rPr>
          <w:rFonts w:cs="Arial" w:hint="cs"/>
          <w:rtl/>
        </w:rPr>
        <w:t>מהו</w:t>
      </w:r>
      <w:r w:rsidR="000A4F65">
        <w:rPr>
          <w:rFonts w:cs="Arial"/>
          <w:rtl/>
        </w:rPr>
        <w:t>_</w:t>
      </w:r>
      <w:r w:rsidR="000A4F65">
        <w:rPr>
          <w:rFonts w:cs="Arial" w:hint="cs"/>
          <w:rtl/>
        </w:rPr>
        <w:t>הגדרות</w:t>
      </w:r>
      <w:r w:rsidR="000A4F65">
        <w:rPr>
          <w:rFonts w:cs="Arial"/>
          <w:rtl/>
        </w:rPr>
        <w:t>_</w:t>
      </w:r>
      <w:r w:rsidR="000A4F65">
        <w:rPr>
          <w:rFonts w:cs="Arial" w:hint="cs"/>
          <w:rtl/>
        </w:rPr>
        <w:t>ותולדות</w:t>
      </w:r>
      <w:proofErr w:type="spellEnd"/>
      <w:r w:rsidR="000A4F65">
        <w:rPr>
          <w:rFonts w:cs="Arial"/>
          <w:rtl/>
        </w:rPr>
        <w:t xml:space="preserve">, </w:t>
      </w:r>
      <w:r w:rsidR="000A4F65">
        <w:rPr>
          <w:rFonts w:cs="Arial" w:hint="cs"/>
          <w:rtl/>
        </w:rPr>
        <w:t>במרשתת</w:t>
      </w:r>
    </w:p>
    <w:p w:rsidR="000A4F65" w:rsidRDefault="00C605D2" w:rsidP="000A4F65">
      <w:pPr>
        <w:rPr>
          <w:rtl/>
        </w:rPr>
      </w:pPr>
      <w:r>
        <w:rPr>
          <w:rFonts w:hint="cs"/>
          <w:rtl/>
        </w:rPr>
        <w:t xml:space="preserve">    </w:t>
      </w:r>
      <w:r w:rsidR="000A4F65">
        <w:rPr>
          <w:rFonts w:cs="Arial" w:hint="cs"/>
          <w:rtl/>
        </w:rPr>
        <w:t>המשוררים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הראשונים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בספרד</w:t>
      </w:r>
      <w:r w:rsidR="000A4F65">
        <w:rPr>
          <w:rFonts w:cs="Arial"/>
          <w:rtl/>
        </w:rPr>
        <w:t xml:space="preserve">: </w:t>
      </w:r>
      <w:r w:rsidR="000A4F65">
        <w:rPr>
          <w:rFonts w:cs="Arial" w:hint="cs"/>
          <w:rtl/>
        </w:rPr>
        <w:t>מנחם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בן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סרוק</w:t>
      </w:r>
      <w:r w:rsidR="000A4F65">
        <w:rPr>
          <w:rFonts w:cs="Arial"/>
          <w:rtl/>
        </w:rPr>
        <w:t xml:space="preserve"> </w:t>
      </w:r>
      <w:proofErr w:type="spellStart"/>
      <w:r w:rsidR="000A4F65">
        <w:rPr>
          <w:rFonts w:cs="Arial" w:hint="cs"/>
          <w:rtl/>
        </w:rPr>
        <w:t>ודונש</w:t>
      </w:r>
      <w:proofErr w:type="spellEnd"/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בן</w:t>
      </w:r>
      <w:r w:rsidR="000A4F65">
        <w:rPr>
          <w:rFonts w:cs="Arial"/>
          <w:rtl/>
        </w:rPr>
        <w:t xml:space="preserve"> </w:t>
      </w:r>
      <w:proofErr w:type="spellStart"/>
      <w:r w:rsidR="000A4F65">
        <w:rPr>
          <w:rFonts w:cs="Arial" w:hint="cs"/>
          <w:rtl/>
        </w:rPr>
        <w:t>לבראט</w:t>
      </w:r>
      <w:proofErr w:type="spellEnd"/>
      <w:r w:rsidR="000A4F65">
        <w:rPr>
          <w:rFonts w:cs="Arial"/>
          <w:rtl/>
        </w:rPr>
        <w:tab/>
      </w:r>
      <w:r w:rsidR="000A4F65">
        <w:rPr>
          <w:rFonts w:cs="Arial" w:hint="cs"/>
          <w:rtl/>
        </w:rPr>
        <w:t>ח</w:t>
      </w:r>
      <w:r w:rsidR="000A4F65">
        <w:rPr>
          <w:rFonts w:cs="Arial"/>
          <w:rtl/>
        </w:rPr>
        <w:t xml:space="preserve">' </w:t>
      </w:r>
      <w:proofErr w:type="spellStart"/>
      <w:r w:rsidR="000A4F65">
        <w:rPr>
          <w:rFonts w:cs="Arial" w:hint="cs"/>
          <w:rtl/>
        </w:rPr>
        <w:t>שירמן</w:t>
      </w:r>
      <w:proofErr w:type="spellEnd"/>
      <w:r w:rsidR="000A4F65">
        <w:rPr>
          <w:rFonts w:cs="Arial"/>
          <w:rtl/>
        </w:rPr>
        <w:t xml:space="preserve"> (19612), </w:t>
      </w:r>
      <w:r w:rsidR="000A4F65">
        <w:rPr>
          <w:rFonts w:cs="Arial" w:hint="cs"/>
          <w:rtl/>
        </w:rPr>
        <w:t>השירה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העברית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בספרד</w:t>
      </w:r>
      <w:r w:rsidR="000A4F65">
        <w:rPr>
          <w:rFonts w:cs="Arial"/>
          <w:rtl/>
        </w:rPr>
        <w:t xml:space="preserve"> </w:t>
      </w:r>
      <w:proofErr w:type="spellStart"/>
      <w:r w:rsidR="000A4F65">
        <w:rPr>
          <w:rFonts w:cs="Arial" w:hint="cs"/>
          <w:rtl/>
        </w:rPr>
        <w:t>ובפרובאנס</w:t>
      </w:r>
      <w:proofErr w:type="spellEnd"/>
      <w:r w:rsidR="000A4F65">
        <w:rPr>
          <w:rFonts w:cs="Arial"/>
          <w:rtl/>
        </w:rPr>
        <w:t xml:space="preserve">, </w:t>
      </w:r>
      <w:r w:rsidR="000A4F65">
        <w:rPr>
          <w:rFonts w:cs="Arial" w:hint="cs"/>
          <w:rtl/>
        </w:rPr>
        <w:t>ירושלים</w:t>
      </w:r>
      <w:r w:rsidR="000A4F65">
        <w:rPr>
          <w:rFonts w:cs="Arial"/>
          <w:rtl/>
        </w:rPr>
        <w:t xml:space="preserve">, </w:t>
      </w:r>
      <w:r w:rsidR="000A4F65">
        <w:rPr>
          <w:rFonts w:cs="Arial" w:hint="cs"/>
          <w:rtl/>
        </w:rPr>
        <w:t>הוצאת</w:t>
      </w:r>
      <w:r w:rsidR="000A4F65">
        <w:rPr>
          <w:rFonts w:cs="Arial"/>
          <w:rtl/>
        </w:rPr>
        <w:t xml:space="preserve"> </w:t>
      </w:r>
      <w:r w:rsidR="000A4F65">
        <w:rPr>
          <w:rFonts w:cs="Arial" w:hint="cs"/>
          <w:rtl/>
        </w:rPr>
        <w:t>דביר</w:t>
      </w:r>
      <w:r w:rsidR="000A4F65">
        <w:rPr>
          <w:rFonts w:cs="Arial"/>
          <w:rtl/>
        </w:rPr>
        <w:t xml:space="preserve">, </w:t>
      </w:r>
      <w:r w:rsidR="000A4F65">
        <w:rPr>
          <w:rFonts w:cs="Arial" w:hint="cs"/>
          <w:rtl/>
        </w:rPr>
        <w:t>עמ</w:t>
      </w:r>
      <w:r w:rsidR="000A4F65">
        <w:rPr>
          <w:rFonts w:cs="Arial"/>
          <w:rtl/>
        </w:rPr>
        <w:t>' 3 – 10, 23 – 24.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חזן</w:t>
      </w:r>
      <w:r>
        <w:rPr>
          <w:rFonts w:cs="Arial"/>
          <w:rtl/>
        </w:rPr>
        <w:t xml:space="preserve">, (2003),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 15 -30   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סוגיית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והחרוז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והתאמתם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חזן</w:t>
      </w:r>
      <w:r>
        <w:rPr>
          <w:rFonts w:cs="Arial"/>
          <w:rtl/>
        </w:rPr>
        <w:t xml:space="preserve">, (2003),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31 – 44.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המשוררים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לשירתם</w:t>
      </w:r>
      <w:r>
        <w:rPr>
          <w:rFonts w:cs="Arial"/>
          <w:rtl/>
        </w:rPr>
        <w:tab/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פגיס</w:t>
      </w:r>
      <w:r>
        <w:rPr>
          <w:rFonts w:cs="Arial"/>
          <w:rtl/>
        </w:rPr>
        <w:t xml:space="preserve"> (1976),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42 – 50.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אליצור</w:t>
      </w:r>
      <w:r>
        <w:rPr>
          <w:rFonts w:cs="Arial"/>
          <w:rtl/>
        </w:rPr>
        <w:t xml:space="preserve"> (2004),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המוסלמית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158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במרשתת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/>
          <w:rtl/>
        </w:rPr>
        <w:lastRenderedPageBreak/>
        <w:tab/>
      </w:r>
      <w:r>
        <w:rPr>
          <w:rFonts w:cs="Arial" w:hint="cs"/>
          <w:rtl/>
        </w:rPr>
        <w:t>תחביר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חזן</w:t>
      </w:r>
      <w:r>
        <w:rPr>
          <w:rFonts w:cs="Arial"/>
          <w:rtl/>
        </w:rPr>
        <w:t xml:space="preserve">, (2003),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33 - 72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6</w:t>
      </w:r>
      <w:r>
        <w:rPr>
          <w:rFonts w:cs="Arial"/>
          <w:rtl/>
        </w:rPr>
        <w:tab/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משורר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ייחודו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ולשונו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סדרת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רוזן</w:t>
      </w:r>
      <w:r>
        <w:rPr>
          <w:rFonts w:cs="Arial"/>
          <w:rtl/>
        </w:rPr>
        <w:t xml:space="preserve"> (2008) </w:t>
      </w:r>
      <w:r>
        <w:rPr>
          <w:rFonts w:cs="Arial" w:hint="cs"/>
          <w:rtl/>
        </w:rPr>
        <w:t>המבוא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למשורר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(1966),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דיוואן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 – </w:t>
      </w:r>
      <w:proofErr w:type="spellStart"/>
      <w:r>
        <w:rPr>
          <w:rFonts w:cs="Arial" w:hint="cs"/>
          <w:rtl/>
        </w:rPr>
        <w:t>כח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הדוגמאות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במרשתת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" 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7</w:t>
      </w:r>
      <w:r>
        <w:rPr>
          <w:rFonts w:cs="Arial"/>
          <w:rtl/>
        </w:rPr>
        <w:tab/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גבירול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ולשון</w:t>
      </w:r>
      <w:r>
        <w:rPr>
          <w:rFonts w:cs="Arial"/>
          <w:rtl/>
        </w:rPr>
        <w:tab/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(2007),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גבירול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למשורר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(1975) </w:t>
      </w:r>
      <w:r>
        <w:rPr>
          <w:rFonts w:cs="Arial" w:hint="cs"/>
          <w:rtl/>
        </w:rPr>
        <w:t>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גבירול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כג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8</w:t>
      </w:r>
      <w:r>
        <w:rPr>
          <w:rFonts w:cs="Arial"/>
          <w:rtl/>
        </w:rPr>
        <w:tab/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וציון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חזן</w:t>
      </w:r>
      <w:r>
        <w:rPr>
          <w:rFonts w:cs="Arial"/>
          <w:rtl/>
        </w:rPr>
        <w:t xml:space="preserve"> (1966),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מאגנס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135 – 144.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9</w:t>
      </w:r>
      <w:r>
        <w:rPr>
          <w:rFonts w:cs="Arial"/>
          <w:rtl/>
        </w:rPr>
        <w:tab/>
      </w:r>
      <w:r>
        <w:rPr>
          <w:rFonts w:cs="Arial" w:hint="cs"/>
          <w:rtl/>
        </w:rPr>
        <w:t>ציורי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סמנטיקה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הספרדית</w:t>
      </w:r>
      <w:r>
        <w:rPr>
          <w:rFonts w:cs="Arial"/>
          <w:rtl/>
        </w:rPr>
        <w:tab/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198 – 208.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10</w:t>
      </w:r>
      <w:r>
        <w:rPr>
          <w:rFonts w:cs="Arial"/>
          <w:rtl/>
        </w:rPr>
        <w:tab/>
      </w:r>
      <w:r>
        <w:rPr>
          <w:rFonts w:cs="Arial" w:hint="cs"/>
          <w:rtl/>
        </w:rPr>
        <w:t>צימודים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הומונים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ונרדפים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ספרד</w:t>
      </w:r>
      <w:r>
        <w:rPr>
          <w:rFonts w:cs="Arial"/>
          <w:rtl/>
        </w:rPr>
        <w:tab/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(1981), "</w:t>
      </w:r>
      <w:r>
        <w:rPr>
          <w:rFonts w:cs="Arial" w:hint="cs"/>
          <w:rtl/>
        </w:rPr>
        <w:t>מחזרה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צימוד</w:t>
      </w:r>
      <w:r>
        <w:rPr>
          <w:rFonts w:cs="Arial"/>
          <w:rtl/>
        </w:rPr>
        <w:t xml:space="preserve">" , </w:t>
      </w:r>
      <w:r>
        <w:rPr>
          <w:rFonts w:cs="Arial" w:hint="cs"/>
          <w:rtl/>
        </w:rPr>
        <w:t>מחקרי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182- 195.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11</w:t>
      </w:r>
      <w:r>
        <w:rPr>
          <w:rFonts w:cs="Arial"/>
          <w:rtl/>
        </w:rPr>
        <w:tab/>
      </w:r>
      <w:r>
        <w:rPr>
          <w:rFonts w:cs="Arial" w:hint="cs"/>
          <w:rtl/>
        </w:rPr>
        <w:t>תחביר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ניסוח</w:t>
      </w:r>
      <w:r>
        <w:rPr>
          <w:rFonts w:cs="Arial"/>
          <w:rtl/>
        </w:rPr>
        <w:tab/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152 – 162.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12</w:t>
      </w:r>
      <w:r>
        <w:rPr>
          <w:rFonts w:cs="Arial"/>
          <w:rtl/>
        </w:rPr>
        <w:tab/>
      </w:r>
      <w:r>
        <w:rPr>
          <w:rFonts w:cs="Arial" w:hint="cs"/>
          <w:rtl/>
        </w:rPr>
        <w:t>הצבת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והקריאה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13</w:t>
      </w:r>
      <w:r>
        <w:rPr>
          <w:rFonts w:cs="Arial"/>
          <w:rtl/>
        </w:rPr>
        <w:tab/>
      </w:r>
      <w:r>
        <w:rPr>
          <w:rFonts w:cs="Arial" w:hint="cs"/>
          <w:rtl/>
        </w:rPr>
        <w:t>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שנבחרו</w:t>
      </w:r>
      <w:r>
        <w:rPr>
          <w:rFonts w:cs="Arial"/>
          <w:rtl/>
        </w:rPr>
        <w:tab/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>14</w:t>
      </w:r>
      <w:r>
        <w:rPr>
          <w:rFonts w:cs="Arial"/>
          <w:rtl/>
        </w:rPr>
        <w:tab/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ab/>
      </w:r>
      <w:r>
        <w:rPr>
          <w:rFonts w:cs="Arial" w:hint="cs"/>
          <w:rtl/>
        </w:rPr>
        <w:t>בהצלחה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>: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ביבליוגרפיה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>: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חזן</w:t>
      </w:r>
      <w:r>
        <w:rPr>
          <w:rFonts w:cs="Arial"/>
          <w:rtl/>
        </w:rPr>
        <w:t xml:space="preserve"> (1966),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מאגנס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15-25; 178-197; 211-226, 268-274.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(1981), "</w:t>
      </w:r>
      <w:r>
        <w:rPr>
          <w:rFonts w:cs="Arial" w:hint="cs"/>
          <w:rtl/>
        </w:rPr>
        <w:t>מחזרה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צימוד</w:t>
      </w:r>
      <w:r>
        <w:rPr>
          <w:rFonts w:cs="Arial"/>
          <w:rtl/>
        </w:rPr>
        <w:t xml:space="preserve">" , </w:t>
      </w:r>
      <w:r>
        <w:rPr>
          <w:rFonts w:cs="Arial" w:hint="cs"/>
          <w:rtl/>
        </w:rPr>
        <w:t>מחקרי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182- 195.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(2003),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הפיוט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ותולדות</w:t>
      </w:r>
      <w:r>
        <w:rPr>
          <w:rFonts w:cs="Arial"/>
          <w:rtl/>
        </w:rPr>
        <w:t xml:space="preserve"> </w:t>
      </w:r>
      <w:r w:rsidR="00C605D2">
        <w:rPr>
          <w:rFonts w:cs="Arial" w:hint="cs"/>
          <w:rtl/>
        </w:rPr>
        <w:t xml:space="preserve">- </w:t>
      </w:r>
      <w:r>
        <w:rPr>
          <w:rFonts w:cs="Arial" w:hint="cs"/>
          <w:rtl/>
        </w:rPr>
        <w:t>במרשתת</w:t>
      </w:r>
    </w:p>
    <w:p w:rsidR="000A4F65" w:rsidRDefault="000A4F65" w:rsidP="000A4F65">
      <w:pPr>
        <w:rPr>
          <w:rtl/>
        </w:rPr>
      </w:pPr>
      <w:r>
        <w:t>http://web.nli.org.il/sites/nlis/he/song/Pages/Articles</w:t>
      </w:r>
      <w:r>
        <w:rPr>
          <w:rFonts w:cs="Arial"/>
          <w:rtl/>
        </w:rPr>
        <w:t>/</w:t>
      </w:r>
      <w:proofErr w:type="spellStart"/>
      <w:r>
        <w:rPr>
          <w:rFonts w:cs="Arial" w:hint="cs"/>
          <w:rtl/>
        </w:rPr>
        <w:t>מאמר</w:t>
      </w:r>
      <w:r>
        <w:rPr>
          <w:rFonts w:cs="Arial"/>
          <w:rtl/>
        </w:rPr>
        <w:t>_</w:t>
      </w:r>
      <w:r>
        <w:rPr>
          <w:rFonts w:cs="Arial" w:hint="cs"/>
          <w:rtl/>
        </w:rPr>
        <w:t>הפיוט</w:t>
      </w:r>
      <w:r>
        <w:rPr>
          <w:rFonts w:cs="Arial"/>
          <w:rtl/>
        </w:rPr>
        <w:t>_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>_</w:t>
      </w:r>
      <w:r>
        <w:rPr>
          <w:rFonts w:cs="Arial" w:hint="cs"/>
          <w:rtl/>
        </w:rPr>
        <w:t>הגדרות</w:t>
      </w:r>
      <w:r>
        <w:rPr>
          <w:rFonts w:cs="Arial"/>
          <w:rtl/>
        </w:rPr>
        <w:t>_</w:t>
      </w:r>
      <w:r>
        <w:rPr>
          <w:rFonts w:cs="Arial" w:hint="cs"/>
          <w:rtl/>
        </w:rPr>
        <w:t>ותולדות</w:t>
      </w:r>
      <w:proofErr w:type="spellEnd"/>
      <w:r>
        <w:rPr>
          <w:rFonts w:cs="Arial"/>
          <w:rtl/>
        </w:rPr>
        <w:t>.</w:t>
      </w:r>
      <w:proofErr w:type="spellStart"/>
      <w:r>
        <w:t>aspx</w:t>
      </w:r>
      <w:proofErr w:type="spellEnd"/>
    </w:p>
    <w:p w:rsidR="000A4F65" w:rsidRDefault="000A4F65" w:rsidP="000A4F6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ילין</w:t>
      </w:r>
      <w:r>
        <w:rPr>
          <w:rFonts w:cs="Arial"/>
          <w:rtl/>
        </w:rPr>
        <w:t xml:space="preserve"> (1972),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מאגנס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ודוגמאות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פגיס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 51 – 77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lastRenderedPageBreak/>
        <w:t>ח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שירמן</w:t>
      </w:r>
      <w:proofErr w:type="spellEnd"/>
      <w:r>
        <w:rPr>
          <w:rFonts w:cs="Arial"/>
          <w:rtl/>
        </w:rPr>
        <w:t xml:space="preserve"> (1961),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ובפרובאנס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במטלות</w:t>
      </w:r>
      <w:r>
        <w:rPr>
          <w:rFonts w:cs="Arial"/>
          <w:rtl/>
        </w:rPr>
        <w:t xml:space="preserve"> 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במרשתת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הזמנה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לפיוט</w:t>
      </w:r>
      <w:r>
        <w:rPr>
          <w:rFonts w:cs="Arial"/>
          <w:rtl/>
        </w:rPr>
        <w:t xml:space="preserve">". 2. </w:t>
      </w:r>
      <w:r>
        <w:rPr>
          <w:rFonts w:cs="Arial" w:hint="cs"/>
          <w:rtl/>
        </w:rPr>
        <w:t>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הביניים</w:t>
      </w:r>
      <w:r>
        <w:rPr>
          <w:rFonts w:cs="Arial"/>
          <w:rtl/>
        </w:rPr>
        <w:t xml:space="preserve">. 3. </w:t>
      </w:r>
      <w:proofErr w:type="spellStart"/>
      <w:r>
        <w:rPr>
          <w:rFonts w:cs="Arial" w:hint="cs"/>
          <w:rtl/>
        </w:rPr>
        <w:t>פרוייקט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הביניים</w:t>
      </w:r>
      <w:r>
        <w:rPr>
          <w:rFonts w:cs="Arial"/>
          <w:rtl/>
        </w:rPr>
        <w:t xml:space="preserve">. </w:t>
      </w:r>
    </w:p>
    <w:p w:rsidR="000A4F65" w:rsidRDefault="000A4F65" w:rsidP="000A4F65">
      <w:pPr>
        <w:rPr>
          <w:rtl/>
        </w:rPr>
      </w:pP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ביבליוגרפיה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אליצור</w:t>
      </w:r>
      <w:r>
        <w:rPr>
          <w:rFonts w:cs="Arial"/>
          <w:rtl/>
        </w:rPr>
        <w:t xml:space="preserve"> (2004),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המוסלמית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הפתוחה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(1886), </w:t>
      </w:r>
      <w:r>
        <w:rPr>
          <w:rFonts w:cs="Arial" w:hint="cs"/>
          <w:rtl/>
        </w:rPr>
        <w:t>מעיל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תשבץ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. 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מירסקי</w:t>
      </w:r>
      <w:proofErr w:type="spellEnd"/>
      <w:r>
        <w:rPr>
          <w:rFonts w:cs="Arial"/>
          <w:rtl/>
        </w:rPr>
        <w:t xml:space="preserve"> (1990), </w:t>
      </w:r>
      <w:r>
        <w:rPr>
          <w:rFonts w:cs="Arial" w:hint="cs"/>
          <w:rtl/>
        </w:rPr>
        <w:t>הפיוט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מאגנס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פגיס</w:t>
      </w:r>
      <w:r>
        <w:rPr>
          <w:rFonts w:cs="Arial"/>
          <w:rtl/>
        </w:rPr>
        <w:t xml:space="preserve"> (1971),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ביאליק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פליישר</w:t>
      </w:r>
      <w:proofErr w:type="spellEnd"/>
      <w:r>
        <w:rPr>
          <w:rFonts w:cs="Arial"/>
          <w:rtl/>
        </w:rPr>
        <w:t xml:space="preserve"> (1984), "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דונש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מחקרי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202-189.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רוזן</w:t>
      </w:r>
      <w:r>
        <w:rPr>
          <w:rFonts w:cs="Arial"/>
          <w:rtl/>
        </w:rPr>
        <w:t xml:space="preserve"> (1995), "'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' –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עמיחי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מחקרי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83 -106.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רצהבי</w:t>
      </w:r>
      <w:proofErr w:type="spellEnd"/>
      <w:r>
        <w:rPr>
          <w:rFonts w:cs="Arial"/>
          <w:rtl/>
        </w:rPr>
        <w:t xml:space="preserve"> (2007), </w:t>
      </w:r>
      <w:r>
        <w:rPr>
          <w:rFonts w:cs="Arial" w:hint="cs"/>
          <w:rtl/>
        </w:rPr>
        <w:t>מוטיבים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שירמן</w:t>
      </w:r>
      <w:proofErr w:type="spellEnd"/>
      <w:r>
        <w:rPr>
          <w:rFonts w:cs="Arial"/>
          <w:rtl/>
        </w:rPr>
        <w:t xml:space="preserve"> (1996),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המוסלמית</w:t>
      </w:r>
      <w:r>
        <w:rPr>
          <w:rFonts w:cs="Arial"/>
          <w:rtl/>
        </w:rPr>
        <w:t>, (</w:t>
      </w:r>
      <w:r>
        <w:rPr>
          <w:rFonts w:cs="Arial" w:hint="cs"/>
          <w:rtl/>
        </w:rPr>
        <w:t>עדכן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פליישר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מאגנס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קובצי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התמצאות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והתכנים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(1966), </w:t>
      </w:r>
      <w:r>
        <w:rPr>
          <w:rFonts w:cs="Arial" w:hint="cs"/>
          <w:rtl/>
        </w:rPr>
        <w:t>דיוואן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(1975), </w:t>
      </w:r>
      <w:r>
        <w:rPr>
          <w:rFonts w:cs="Arial" w:hint="cs"/>
          <w:rtl/>
        </w:rPr>
        <w:t>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גבירול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. 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(2007),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הזהב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גבירול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הנגיד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רוזן</w:t>
      </w:r>
      <w:r>
        <w:rPr>
          <w:rFonts w:cs="Arial"/>
          <w:rtl/>
        </w:rPr>
        <w:t xml:space="preserve"> (2008).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ישי</w:t>
      </w:r>
      <w:r>
        <w:rPr>
          <w:rFonts w:cs="Arial"/>
          <w:rtl/>
        </w:rPr>
        <w:t xml:space="preserve"> (2010 ).</w:t>
      </w:r>
    </w:p>
    <w:p w:rsidR="000A4F65" w:rsidRDefault="000A4F65" w:rsidP="000A4F65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(2011).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מירסקי</w:t>
      </w:r>
      <w:proofErr w:type="spellEnd"/>
      <w:r>
        <w:rPr>
          <w:rFonts w:cs="Arial"/>
          <w:rtl/>
        </w:rPr>
        <w:t xml:space="preserve"> (1961), </w:t>
      </w:r>
      <w:r>
        <w:rPr>
          <w:rFonts w:cs="Arial" w:hint="cs"/>
          <w:rtl/>
        </w:rPr>
        <w:t>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כלפון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ביאליק</w:t>
      </w:r>
      <w:r>
        <w:rPr>
          <w:rFonts w:cs="Arial"/>
          <w:rtl/>
        </w:rPr>
        <w:t>.</w:t>
      </w:r>
    </w:p>
    <w:p w:rsidR="000A4F65" w:rsidRDefault="000A4F65" w:rsidP="000A4F65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שירמן</w:t>
      </w:r>
      <w:proofErr w:type="spellEnd"/>
      <w:r>
        <w:rPr>
          <w:rFonts w:cs="Arial"/>
          <w:rtl/>
        </w:rPr>
        <w:t xml:space="preserve"> (1961), </w:t>
      </w:r>
      <w:r>
        <w:rPr>
          <w:rFonts w:cs="Arial" w:hint="cs"/>
          <w:rtl/>
        </w:rPr>
        <w:t>השירה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ובפרובאנס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דביר</w:t>
      </w:r>
      <w:r>
        <w:rPr>
          <w:rFonts w:cs="Arial"/>
          <w:rtl/>
        </w:rPr>
        <w:t xml:space="preserve">.          </w:t>
      </w:r>
    </w:p>
    <w:p w:rsidR="00046662" w:rsidRPr="000A4F65" w:rsidRDefault="00046662" w:rsidP="000A4F65">
      <w:pPr>
        <w:rPr>
          <w:rtl/>
        </w:rPr>
      </w:pPr>
    </w:p>
    <w:sectPr w:rsidR="00046662" w:rsidRPr="000A4F65" w:rsidSect="00EF7B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5"/>
    <w:rsid w:val="00046662"/>
    <w:rsid w:val="000A4F65"/>
    <w:rsid w:val="00C605D2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2019-08-06T15:08:00Z</dcterms:created>
  <dcterms:modified xsi:type="dcterms:W3CDTF">2019-08-06T15:18:00Z</dcterms:modified>
</cp:coreProperties>
</file>